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黑体"/>
          <w:color w:val="000000"/>
          <w:kern w:val="0"/>
          <w:sz w:val="43"/>
          <w:szCs w:val="43"/>
          <w:lang w:val="en-US" w:eastAsia="zh-CN" w:bidi="ar"/>
        </w:rPr>
      </w:pPr>
    </w:p>
    <w:p>
      <w:pPr>
        <w:rPr>
          <w:rFonts w:ascii="黑体" w:hAnsi="宋体" w:eastAsia="黑体" w:cs="黑体"/>
          <w:color w:val="000000"/>
          <w:kern w:val="0"/>
          <w:sz w:val="43"/>
          <w:szCs w:val="43"/>
          <w:lang w:val="en-US" w:eastAsia="zh-CN" w:bidi="ar"/>
        </w:rPr>
      </w:pPr>
    </w:p>
    <w:p>
      <w:pPr>
        <w:rPr>
          <w:rFonts w:ascii="黑体" w:hAnsi="宋体" w:eastAsia="黑体" w:cs="黑体"/>
          <w:color w:val="000000"/>
          <w:kern w:val="0"/>
          <w:sz w:val="43"/>
          <w:szCs w:val="43"/>
          <w:lang w:val="en-US" w:eastAsia="zh-CN" w:bidi="ar"/>
        </w:rPr>
      </w:pPr>
    </w:p>
    <w:p>
      <w:pPr>
        <w:jc w:val="center"/>
        <w:rPr>
          <w:rFonts w:hint="eastAsia" w:ascii="黑体" w:hAnsi="宋体" w:eastAsia="黑体" w:cs="黑体"/>
          <w:b/>
          <w:bCs/>
          <w:color w:val="FF0000"/>
          <w:kern w:val="0"/>
          <w:sz w:val="52"/>
          <w:szCs w:val="52"/>
          <w:lang w:val="en-US" w:eastAsia="zh-CN" w:bidi="ar"/>
        </w:rPr>
      </w:pPr>
      <w:r>
        <w:rPr>
          <w:rFonts w:hint="eastAsia" w:ascii="黑体" w:hAnsi="宋体" w:eastAsia="黑体" w:cs="黑体"/>
          <w:b/>
          <w:bCs/>
          <w:color w:val="FF0000"/>
          <w:kern w:val="0"/>
          <w:sz w:val="52"/>
          <w:szCs w:val="52"/>
          <w:lang w:val="en-US" w:eastAsia="zh-CN" w:bidi="ar"/>
        </w:rPr>
        <w:t>信息工程学院中心组及教职工</w:t>
      </w:r>
    </w:p>
    <w:p>
      <w:pPr>
        <w:jc w:val="center"/>
        <w:rPr>
          <w:rFonts w:hint="eastAsia" w:ascii="黑体" w:hAnsi="宋体" w:eastAsia="黑体" w:cs="黑体"/>
          <w:b/>
          <w:bCs/>
          <w:color w:val="000000"/>
          <w:kern w:val="0"/>
          <w:sz w:val="52"/>
          <w:szCs w:val="52"/>
          <w:lang w:val="en-US" w:eastAsia="zh-CN" w:bidi="ar"/>
        </w:rPr>
      </w:pPr>
      <w:r>
        <w:rPr>
          <w:rFonts w:hint="eastAsia" w:ascii="黑体" w:hAnsi="宋体" w:eastAsia="黑体" w:cs="黑体"/>
          <w:b/>
          <w:bCs/>
          <w:color w:val="FF0000"/>
          <w:kern w:val="0"/>
          <w:sz w:val="52"/>
          <w:szCs w:val="52"/>
          <w:lang w:val="en-US" w:eastAsia="zh-CN" w:bidi="ar"/>
        </w:rPr>
        <w:t>政治理论学习资料</w:t>
      </w:r>
    </w:p>
    <w:p>
      <w:pPr>
        <w:jc w:val="center"/>
        <w:rPr>
          <w:rFonts w:hint="eastAsia" w:ascii="黑体" w:hAnsi="宋体" w:eastAsia="黑体" w:cs="黑体"/>
          <w:color w:val="000000"/>
          <w:kern w:val="0"/>
          <w:sz w:val="43"/>
          <w:szCs w:val="43"/>
          <w:lang w:val="en-US" w:eastAsia="zh-CN" w:bidi="ar"/>
        </w:rPr>
      </w:pPr>
    </w:p>
    <w:p>
      <w:pPr>
        <w:jc w:val="center"/>
        <w:rPr>
          <w:rFonts w:hint="eastAsia" w:ascii="黑体" w:hAnsi="宋体" w:eastAsia="黑体" w:cs="黑体"/>
          <w:color w:val="000000"/>
          <w:kern w:val="0"/>
          <w:sz w:val="43"/>
          <w:szCs w:val="43"/>
          <w:lang w:val="en-US" w:eastAsia="zh-CN" w:bidi="ar"/>
        </w:rPr>
      </w:pPr>
    </w:p>
    <w:p>
      <w:pPr>
        <w:jc w:val="center"/>
        <w:rPr>
          <w:rFonts w:hint="eastAsia" w:ascii="黑体" w:hAnsi="宋体" w:eastAsia="黑体" w:cs="黑体"/>
          <w:color w:val="000000"/>
          <w:kern w:val="0"/>
          <w:sz w:val="43"/>
          <w:szCs w:val="43"/>
          <w:lang w:val="en-US" w:eastAsia="zh-CN" w:bidi="ar"/>
        </w:rPr>
      </w:pPr>
      <w:r>
        <w:rPr>
          <w:sz w:val="43"/>
        </w:rPr>
        <mc:AlternateContent>
          <mc:Choice Requires="wps">
            <w:drawing>
              <wp:anchor distT="0" distB="0" distL="114300" distR="114300" simplePos="0" relativeHeight="251659264" behindDoc="0" locked="0" layoutInCell="1" allowOverlap="1">
                <wp:simplePos x="0" y="0"/>
                <wp:positionH relativeFrom="column">
                  <wp:posOffset>166370</wp:posOffset>
                </wp:positionH>
                <wp:positionV relativeFrom="paragraph">
                  <wp:posOffset>231775</wp:posOffset>
                </wp:positionV>
                <wp:extent cx="5311775" cy="10795"/>
                <wp:effectExtent l="0" t="11430" r="6985" b="38735"/>
                <wp:wrapNone/>
                <wp:docPr id="1" name="直接连接符 1"/>
                <wp:cNvGraphicFramePr/>
                <a:graphic xmlns:a="http://schemas.openxmlformats.org/drawingml/2006/main">
                  <a:graphicData uri="http://schemas.microsoft.com/office/word/2010/wordprocessingShape">
                    <wps:wsp>
                      <wps:cNvCnPr/>
                      <wps:spPr>
                        <a:xfrm flipV="1">
                          <a:off x="1309370" y="4316095"/>
                          <a:ext cx="5311775" cy="10795"/>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1pt;margin-top:18.25pt;height:0.85pt;width:418.25pt;z-index:251659264;mso-width-relative:page;mso-height-relative:page;" filled="f" stroked="t" coordsize="21600,21600" o:gfxdata="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rZ7W01AAAAAgBAAAPAAAAAAAAAAEAIAAAACIAAABkcnMvZG93bnJldi54&#10;bWxQSwECFAAUAAAACACHTuJAv7E58P4BAADMAwAADgAAAAAAAAABACAAAAAjAQAAZHJzL2Uyb0Rv&#10;Yy54bWxQSwUGAAAAAAYABgBZAQAAkwUAAAAA&#10;">
                <v:fill on="f" focussize="0,0"/>
                <v:stroke weight="4.5pt" color="#FF0000 [3204]" miterlimit="8" joinstyle="miter"/>
                <v:imagedata o:title=""/>
                <o:lock v:ext="edit" aspectratio="f"/>
              </v:line>
            </w:pict>
          </mc:Fallback>
        </mc:AlternateContent>
      </w:r>
    </w:p>
    <w:sdt>
      <w:sdtPr>
        <w:rPr>
          <w:rFonts w:ascii="宋体" w:hAnsi="宋体" w:eastAsia="宋体" w:cstheme="minorBidi"/>
          <w:kern w:val="2"/>
          <w:sz w:val="32"/>
          <w:szCs w:val="40"/>
          <w:lang w:val="en-US" w:eastAsia="zh-CN" w:bidi="ar-SA"/>
        </w:rPr>
        <w:id w:val="147465695"/>
        <w15:color w:val="DBDBDB"/>
        <w:docPartObj>
          <w:docPartGallery w:val="Table of Contents"/>
          <w:docPartUnique/>
        </w:docPartObj>
      </w:sdtPr>
      <w:sdtEndPr>
        <w:rPr>
          <w:rFonts w:ascii="宋体" w:hAnsi="宋体" w:eastAsia="宋体" w:cstheme="minorBidi"/>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heme="minorBidi"/>
              <w:kern w:val="2"/>
              <w:sz w:val="32"/>
              <w:szCs w:val="40"/>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b/>
              <w:bCs/>
              <w:sz w:val="44"/>
              <w:szCs w:val="52"/>
            </w:rPr>
          </w:pPr>
          <w:r>
            <w:rPr>
              <w:rFonts w:ascii="宋体" w:hAnsi="宋体" w:eastAsia="宋体"/>
              <w:b/>
              <w:bCs/>
              <w:sz w:val="44"/>
              <w:szCs w:val="52"/>
            </w:rPr>
            <w:t>目</w:t>
          </w:r>
          <w:r>
            <w:rPr>
              <w:rFonts w:hint="eastAsia" w:ascii="宋体" w:hAnsi="宋体" w:eastAsia="宋体"/>
              <w:b/>
              <w:bCs/>
              <w:sz w:val="44"/>
              <w:szCs w:val="52"/>
              <w:lang w:val="en-US" w:eastAsia="zh-CN"/>
            </w:rPr>
            <w:t xml:space="preserve"> </w:t>
          </w:r>
          <w:r>
            <w:rPr>
              <w:rFonts w:ascii="宋体" w:hAnsi="宋体" w:eastAsia="宋体"/>
              <w:b/>
              <w:bCs/>
              <w:sz w:val="44"/>
              <w:szCs w:val="52"/>
            </w:rPr>
            <w:t>录</w:t>
          </w:r>
        </w:p>
        <w:p>
          <w:pPr>
            <w:spacing w:before="0" w:beforeLines="0" w:after="0" w:afterLines="0" w:line="240" w:lineRule="auto"/>
            <w:ind w:left="0" w:leftChars="0" w:right="0" w:rightChars="0" w:firstLine="0" w:firstLineChars="0"/>
            <w:jc w:val="center"/>
            <w:rPr>
              <w:rFonts w:ascii="宋体" w:hAnsi="宋体" w:eastAsia="宋体"/>
              <w:b/>
              <w:bCs/>
              <w:sz w:val="44"/>
              <w:szCs w:val="52"/>
            </w:rPr>
          </w:pPr>
        </w:p>
        <w:p>
          <w:pPr>
            <w:pStyle w:val="3"/>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TOC \o "1-3" \h \u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_Toc1771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lang w:val="en-US" w:eastAsia="zh-CN"/>
            </w:rPr>
            <w:t>习近平在党史学习教育动员大会上强调学党史悟思想办实事开新局以优异成绩迎接建党一百周年</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_Toc1771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3"/>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_Toc18009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lang w:val="en-US" w:eastAsia="zh-CN"/>
            </w:rPr>
            <w:t>党史学习教育领导小组印发《关于认真学习贯彻习近平总书记在党史学习教育动员大会上的重要讲话的通知》</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_Toc18009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9</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3"/>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_Toc24145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lang w:val="en-US" w:eastAsia="zh-CN"/>
            </w:rPr>
            <w:t>习近平总书记在全国脱贫攻坚总结表彰大会上的讲话</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_Toc24145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14</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3"/>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_Toc28496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lang w:val="en-US" w:eastAsia="zh-CN"/>
            </w:rPr>
            <w:t>中国共产党第十九届中央纪律检查委员会第五次全体会议公报</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_Toc28496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31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3"/>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_Toc24207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lang w:val="en-US" w:eastAsia="zh-CN"/>
            </w:rPr>
            <w:t>中国共产党四川省第十一届纪律检查委员会第五次全体会议决议</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_Toc24207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38</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3"/>
            <w:tabs>
              <w:tab w:val="right" w:leader="dot" w:pos="8306"/>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_Toc25422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lang w:val="en-US" w:eastAsia="zh-CN"/>
            </w:rPr>
            <w:t>全省党史学习教育动员大会在成都召开</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_Toc25422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45</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rPr>
              <w:sz w:val="28"/>
              <w:szCs w:val="28"/>
            </w:rPr>
          </w:pPr>
          <w:r>
            <w:rPr>
              <w:rFonts w:hint="eastAsia" w:asciiTheme="minorEastAsia" w:hAnsiTheme="minorEastAsia" w:eastAsiaTheme="minorEastAsia" w:cstheme="minorEastAsia"/>
              <w:sz w:val="30"/>
              <w:szCs w:val="30"/>
            </w:rPr>
            <w:fldChar w:fldCharType="end"/>
          </w:r>
        </w:p>
      </w:sdtContent>
    </w:sdt>
    <w:p>
      <w:pPr>
        <w:jc w:val="center"/>
        <w:rPr>
          <w:rFonts w:ascii="黑体" w:hAnsi="宋体" w:eastAsia="黑体" w:cs="黑体"/>
          <w:color w:val="000000"/>
          <w:kern w:val="0"/>
          <w:sz w:val="43"/>
          <w:szCs w:val="43"/>
          <w:lang w:val="en-US" w:eastAsia="zh-CN" w:bidi="ar"/>
        </w:rPr>
      </w:pPr>
      <w:r>
        <w:rPr>
          <w:rFonts w:ascii="黑体" w:hAnsi="宋体" w:eastAsia="黑体" w:cs="黑体"/>
          <w:color w:val="000000"/>
          <w:kern w:val="0"/>
          <w:sz w:val="43"/>
          <w:szCs w:val="43"/>
          <w:lang w:val="en-US" w:eastAsia="zh-CN" w:bidi="ar"/>
        </w:rPr>
        <w:br w:type="page"/>
      </w:r>
    </w:p>
    <w:p>
      <w:pPr>
        <w:rPr>
          <w:rFonts w:hint="default" w:ascii="仿宋_GB2312" w:hAnsi="宋体" w:eastAsia="仿宋_GB2312" w:cs="仿宋_GB2312"/>
          <w:color w:val="000000"/>
          <w:kern w:val="0"/>
          <w:sz w:val="31"/>
          <w:szCs w:val="31"/>
          <w:lang w:val="en-US" w:eastAsia="zh-CN" w:bidi="ar"/>
        </w:rPr>
      </w:pPr>
    </w:p>
    <w:p>
      <w:pPr>
        <w:pStyle w:val="2"/>
        <w:bidi w:val="0"/>
      </w:pPr>
      <w:bookmarkStart w:id="0" w:name="_Toc1771"/>
      <w:r>
        <w:rPr>
          <w:lang w:val="en-US" w:eastAsia="zh-CN"/>
        </w:rPr>
        <w:t>习近平在党史学习教育动员大会上强调</w:t>
      </w:r>
      <w:r>
        <w:rPr>
          <w:rFonts w:hint="eastAsia"/>
          <w:lang w:val="en-US" w:eastAsia="zh-CN"/>
        </w:rPr>
        <w:t>学党史悟思想办实事开新局以优异成绩迎接建党一百周年</w:t>
      </w:r>
      <w:bookmarkEnd w:id="0"/>
      <w:r>
        <w:rPr>
          <w:rFonts w:hint="eastAsia" w:ascii="黑体" w:hAnsi="宋体" w:eastAsia="黑体" w:cs="黑体"/>
          <w:color w:val="000000"/>
          <w:kern w:val="0"/>
          <w:szCs w:val="43"/>
          <w:lang w:val="en-US" w:eastAsia="zh-CN" w:bidi="ar"/>
        </w:rPr>
        <w:t xml:space="preserve"> </w:t>
      </w:r>
    </w:p>
    <w:p>
      <w:pPr>
        <w:keepNext w:val="0"/>
        <w:keepLines w:val="0"/>
        <w:widowControl/>
        <w:suppressLineNumbers w:val="0"/>
        <w:ind w:firstLine="622" w:firstLineChars="200"/>
        <w:jc w:val="both"/>
      </w:pPr>
      <w:r>
        <w:rPr>
          <w:rFonts w:ascii="仿宋_GB2312" w:hAnsi="宋体" w:eastAsia="仿宋_GB2312" w:cs="仿宋_GB2312"/>
          <w:b/>
          <w:bCs/>
          <w:color w:val="000000"/>
          <w:kern w:val="0"/>
          <w:sz w:val="31"/>
          <w:szCs w:val="31"/>
          <w:lang w:val="en-US" w:eastAsia="zh-CN" w:bidi="ar"/>
        </w:rPr>
        <w:t xml:space="preserve">新华社北京2月20日电 </w:t>
      </w:r>
      <w:r>
        <w:rPr>
          <w:rFonts w:hint="default" w:ascii="仿宋_GB2312" w:hAnsi="宋体" w:eastAsia="仿宋_GB2312" w:cs="仿宋_GB2312"/>
          <w:color w:val="000000"/>
          <w:kern w:val="0"/>
          <w:sz w:val="31"/>
          <w:szCs w:val="31"/>
          <w:lang w:val="en-US" w:eastAsia="zh-CN" w:bidi="ar"/>
        </w:rPr>
        <w:t xml:space="preserve">党史学习教育动员大会 20 日上午在北京召开。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 </w:t>
      </w:r>
    </w:p>
    <w:p>
      <w:pPr>
        <w:keepNext w:val="0"/>
        <w:keepLines w:val="0"/>
        <w:widowControl/>
        <w:suppressLineNumbers w:val="0"/>
        <w:jc w:val="both"/>
      </w:pPr>
      <w:r>
        <w:rPr>
          <w:rFonts w:hint="default" w:ascii="仿宋_GB2312" w:hAnsi="宋体" w:eastAsia="仿宋_GB2312" w:cs="仿宋_GB2312"/>
          <w:color w:val="000000"/>
          <w:kern w:val="0"/>
          <w:sz w:val="31"/>
          <w:szCs w:val="31"/>
          <w:lang w:val="en-US" w:eastAsia="zh-CN" w:bidi="ar"/>
        </w:rPr>
        <w:t xml:space="preserve">党同志要做到学史明理、学史增信、学史崇德、学史力行，学党史、悟思想、办实事、开新局，以昂扬姿态奋力开启全面建设社会主义现代化国家新征程，以优异成绩迎接建党一百周年。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中共中央政治局常委李克强、栗战书、汪洋、赵乐际、韩</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正，国家副主席王岐山出席会议，中共中央政治局常委王沪宁主持会议。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w:t>
      </w:r>
      <w:r>
        <w:rPr>
          <w:rFonts w:ascii="仿宋_GB2312" w:hAnsi="宋体" w:eastAsia="仿宋_GB2312" w:cs="仿宋_GB2312"/>
          <w:color w:val="000000"/>
          <w:kern w:val="0"/>
          <w:sz w:val="31"/>
          <w:szCs w:val="31"/>
          <w:lang w:val="en-US" w:eastAsia="zh-CN" w:bidi="ar"/>
        </w:rPr>
        <w:t>刻，在</w:t>
      </w:r>
      <w:r>
        <w:rPr>
          <w:rFonts w:hint="eastAsia" w:ascii="仿宋_GB2312" w:hAnsi="宋体" w:eastAsia="仿宋_GB2312" w:cs="仿宋_GB2312"/>
          <w:color w:val="000000"/>
          <w:kern w:val="0"/>
          <w:sz w:val="31"/>
          <w:szCs w:val="31"/>
          <w:lang w:val="en-US" w:eastAsia="zh-CN" w:bidi="ar"/>
        </w:rPr>
        <w:t>“</w:t>
      </w:r>
      <w:r>
        <w:rPr>
          <w:rFonts w:ascii="仿宋_GB2312" w:hAnsi="宋体" w:eastAsia="仿宋_GB2312" w:cs="仿宋_GB2312"/>
          <w:color w:val="000000"/>
          <w:kern w:val="0"/>
          <w:sz w:val="31"/>
          <w:szCs w:val="31"/>
          <w:lang w:val="en-US" w:eastAsia="zh-CN" w:bidi="ar"/>
        </w:rPr>
        <w:t>两个一百年</w:t>
      </w:r>
      <w:r>
        <w:rPr>
          <w:rFonts w:hint="eastAsia" w:ascii="仿宋_GB2312" w:hAnsi="宋体" w:eastAsia="仿宋_GB2312" w:cs="仿宋_GB2312"/>
          <w:color w:val="000000"/>
          <w:kern w:val="0"/>
          <w:sz w:val="31"/>
          <w:szCs w:val="31"/>
          <w:lang w:val="en-US" w:eastAsia="zh-CN" w:bidi="ar"/>
        </w:rPr>
        <w:t>”</w:t>
      </w:r>
      <w:r>
        <w:rPr>
          <w:rFonts w:ascii="仿宋_GB2312" w:hAnsi="宋体" w:eastAsia="仿宋_GB2312" w:cs="仿宋_GB2312"/>
          <w:color w:val="000000"/>
          <w:kern w:val="0"/>
          <w:sz w:val="31"/>
          <w:szCs w:val="31"/>
          <w:lang w:val="en-US" w:eastAsia="zh-CN" w:bidi="ar"/>
        </w:rPr>
        <w:t>奋斗目标历史交汇的关键节点，在全党</w:t>
      </w:r>
      <w:r>
        <w:rPr>
          <w:rFonts w:hint="default" w:ascii="仿宋_GB2312" w:hAnsi="宋体" w:eastAsia="仿宋_GB2312" w:cs="仿宋_GB2312"/>
          <w:color w:val="000000"/>
          <w:kern w:val="0"/>
          <w:sz w:val="31"/>
          <w:szCs w:val="31"/>
          <w:lang w:val="en-US" w:eastAsia="zh-CN" w:bidi="ar"/>
        </w:rPr>
        <w:t xml:space="preserve">集中开展党史学习教育，正当其时，十分必要。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习近平指出，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党中央已经印发了《关于在全党开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展党史学习教育的通知》，对这项工作作出了部署，各级党委（党组）要认真贯彻落实。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三个代表</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w:t>
      </w:r>
      <w:r>
        <w:rPr>
          <w:rFonts w:ascii="仿宋_GB2312" w:hAnsi="宋体" w:eastAsia="仿宋_GB2312" w:cs="仿宋_GB2312"/>
          <w:color w:val="000000"/>
          <w:kern w:val="0"/>
          <w:sz w:val="31"/>
          <w:szCs w:val="31"/>
          <w:lang w:val="en-US" w:eastAsia="zh-CN" w:bidi="ar"/>
        </w:rPr>
        <w:t xml:space="preserve">理论最新成果武装头脑、指导实践、推动工作。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 </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w:t>
      </w:r>
      <w:r>
        <w:rPr>
          <w:rFonts w:hint="eastAsia" w:ascii="仿宋_GB2312" w:hAnsi="宋体" w:eastAsia="仿宋_GB2312" w:cs="仿宋_GB2312"/>
          <w:color w:val="000000"/>
          <w:kern w:val="0"/>
          <w:sz w:val="31"/>
          <w:szCs w:val="31"/>
          <w:lang w:val="en-US" w:eastAsia="zh-CN" w:bidi="ar"/>
        </w:rPr>
        <w:t>位置</w:t>
      </w:r>
      <w:r>
        <w:rPr>
          <w:rFonts w:hint="default" w:ascii="仿宋_GB2312" w:hAnsi="宋体" w:eastAsia="仿宋_GB2312" w:cs="仿宋_GB2312"/>
          <w:color w:val="000000"/>
          <w:kern w:val="0"/>
          <w:sz w:val="31"/>
          <w:szCs w:val="31"/>
          <w:lang w:val="en-US" w:eastAsia="zh-CN" w:bidi="ar"/>
        </w:rPr>
        <w:t xml:space="preserve">、把人民对美好生活的向往作为奋斗目标，推动改革发展成果更多更公平惠及全体人民，推动共同富裕取得更为明显的实质性进展，把 14 亿中国人民凝聚成推动中华民族伟大复兴的磅礴力量。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w:t>
      </w:r>
      <w:r>
        <w:rPr>
          <w:rFonts w:ascii="仿宋_GB2312" w:hAnsi="宋体" w:eastAsia="仿宋_GB2312" w:cs="仿宋_GB2312"/>
          <w:color w:val="000000"/>
          <w:kern w:val="0"/>
          <w:sz w:val="31"/>
          <w:szCs w:val="31"/>
          <w:lang w:val="en-US" w:eastAsia="zh-CN" w:bidi="ar"/>
        </w:rPr>
        <w:t>期成功应对风险挑战的丰富经验，做好较长时间应对外部环境</w:t>
      </w:r>
      <w:r>
        <w:rPr>
          <w:rFonts w:hint="default" w:ascii="仿宋_GB2312" w:hAnsi="宋体" w:eastAsia="仿宋_GB2312" w:cs="仿宋_GB2312"/>
          <w:color w:val="000000"/>
          <w:kern w:val="0"/>
          <w:sz w:val="31"/>
          <w:szCs w:val="31"/>
          <w:lang w:val="en-US" w:eastAsia="zh-CN" w:bidi="ar"/>
        </w:rPr>
        <w:t xml:space="preserve">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习近平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时代的精气神。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习近平强调，</w:t>
      </w:r>
      <w:r>
        <w:rPr>
          <w:rFonts w:hint="eastAsia" w:ascii="仿宋_GB2312" w:hAnsi="宋体" w:eastAsia="仿宋_GB2312" w:cs="仿宋_GB2312"/>
          <w:color w:val="000000"/>
          <w:kern w:val="0"/>
          <w:sz w:val="31"/>
          <w:szCs w:val="31"/>
          <w:lang w:val="en-US" w:eastAsia="zh-CN" w:bidi="ar"/>
        </w:rPr>
        <w:t>旗帜</w:t>
      </w:r>
      <w:r>
        <w:rPr>
          <w:rFonts w:hint="default" w:ascii="仿宋_GB2312" w:hAnsi="宋体" w:eastAsia="仿宋_GB2312" w:cs="仿宋_GB2312"/>
          <w:color w:val="000000"/>
          <w:kern w:val="0"/>
          <w:sz w:val="31"/>
          <w:szCs w:val="31"/>
          <w:lang w:val="en-US" w:eastAsia="zh-CN" w:bidi="ar"/>
        </w:rPr>
        <w:t xml:space="preserve">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 </w:t>
      </w:r>
    </w:p>
    <w:p>
      <w:pPr>
        <w:keepNext w:val="0"/>
        <w:keepLines w:val="0"/>
        <w:widowControl/>
        <w:suppressLineNumbers w:val="0"/>
        <w:ind w:firstLine="620"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习近平指出，在全党开展党史学习教育，是党的政治生活中的一件大事。全党要高度重视，提高思想站位，立足实际、守正创新，高标准高质量完成学习教育各项任务。一是要加强</w:t>
      </w:r>
      <w:r>
        <w:rPr>
          <w:rFonts w:ascii="仿宋_GB2312" w:hAnsi="宋体" w:eastAsia="仿宋_GB2312" w:cs="仿宋_GB2312"/>
          <w:color w:val="000000"/>
          <w:kern w:val="0"/>
          <w:sz w:val="31"/>
          <w:szCs w:val="31"/>
          <w:lang w:val="en-US" w:eastAsia="zh-CN" w:bidi="ar"/>
        </w:rPr>
        <w:t>组织领导。各级党委（党组）要承担主体责任，主要领导同志</w:t>
      </w:r>
      <w:r>
        <w:rPr>
          <w:rFonts w:hint="default" w:ascii="仿宋_GB2312" w:hAnsi="宋体" w:eastAsia="仿宋_GB2312" w:cs="仿宋_GB2312"/>
          <w:color w:val="000000"/>
          <w:kern w:val="0"/>
          <w:sz w:val="31"/>
          <w:szCs w:val="31"/>
          <w:lang w:val="en-US" w:eastAsia="zh-CN" w:bidi="ar"/>
        </w:rPr>
        <w:t>要亲自抓、率先垂范，成立领导机构，切实把党中央部署和要求落到实处。中央党史学习教育领导小组要加强指导，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党中央有关精神为依据，准确把握党的历史发展的主题主线、主流本质，正确认识和科学评价党史上的重大事件、重要会议、重要人物。要</w:t>
      </w:r>
      <w:r>
        <w:rPr>
          <w:rFonts w:hint="eastAsia" w:ascii="仿宋_GB2312" w:hAnsi="宋体" w:eastAsia="仿宋_GB2312" w:cs="仿宋_GB2312"/>
          <w:color w:val="000000"/>
          <w:kern w:val="0"/>
          <w:sz w:val="31"/>
          <w:szCs w:val="31"/>
          <w:lang w:val="en-US" w:eastAsia="zh-CN" w:bidi="ar"/>
        </w:rPr>
        <w:t>旗帜</w:t>
      </w:r>
      <w:r>
        <w:rPr>
          <w:rFonts w:hint="default" w:ascii="仿宋_GB2312" w:hAnsi="宋体" w:eastAsia="仿宋_GB2312" w:cs="仿宋_GB2312"/>
          <w:color w:val="000000"/>
          <w:kern w:val="0"/>
          <w:sz w:val="31"/>
          <w:szCs w:val="31"/>
          <w:lang w:val="en-US" w:eastAsia="zh-CN" w:bidi="ar"/>
        </w:rPr>
        <w:t>鲜明反对历史虚无主义，加强思想引导和理论辨析，更好正本清源、固本培元。三是要切实为群众办实事解难题。要把学习党史同总结经验、观照现实、推动工作结合起来，同解决实际问题结合起来，开展好</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我为群众办实事</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实践活动，把学习成效转化为工作动力和成效，防止学习和工作</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两张皮</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王沪宁在主持会议时表示，习近平总书记的重要讲话，高</w:t>
      </w:r>
      <w:r>
        <w:rPr>
          <w:rFonts w:hint="default" w:ascii="仿宋_GB2312" w:hAnsi="宋体" w:eastAsia="仿宋_GB2312" w:cs="仿宋_GB2312"/>
          <w:color w:val="000000"/>
          <w:kern w:val="0"/>
          <w:sz w:val="31"/>
          <w:szCs w:val="31"/>
          <w:lang w:val="en-US" w:eastAsia="zh-CN" w:bidi="ar"/>
        </w:rPr>
        <w:t>屋建瓴，视野宏大，思想深邃，深刻阐述了开展党史学习教育的重大意义，深刻阐明了党史学习教育的重点和工作要求，对党史学习教育进行了全面动员和部署，为我们开展好党史学习教育指明了方向，提供了根本遵循。各级党委（党组）要认真学习领会习近平总书记重要讲话精神，切实增强</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四个意识</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、坚定</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四个自信</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、做到</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两个维护</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，提高思想认识和政治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站位，抓好本地区本部门本单位的学习教育工作。 </w:t>
      </w:r>
    </w:p>
    <w:p>
      <w:pPr>
        <w:keepNext w:val="0"/>
        <w:keepLines w:val="0"/>
        <w:widowControl/>
        <w:suppressLineNumbers w:val="0"/>
        <w:ind w:firstLine="620" w:firstLineChars="20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中共中央政治局委员、中央书记处书记，全国人大常委会党员副委员长，国务委员，最高人民法院院长，最高人民检察院检察长，全国政协党员副主席，以及中央军委委员出席会议。</w:t>
      </w:r>
    </w:p>
    <w:p>
      <w:pPr>
        <w:keepNext w:val="0"/>
        <w:keepLines w:val="0"/>
        <w:widowControl/>
        <w:suppressLineNumbers w:val="0"/>
        <w:ind w:firstLine="620" w:firstLineChars="20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会议以电视电话会议形式召开，党史学习教育领导小组成员，各省区市和副省级城市、新疆生产建设兵团领导班子成员，中央和国家机关各部门、各人民团体，中管金融企业、中管企业、中管高校，军队有关单位主要负责同志，党史学习教育中央宣讲团成员等参加会议。</w:t>
      </w:r>
    </w:p>
    <w:p>
      <w:pPr>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br w:type="page"/>
      </w:r>
    </w:p>
    <w:p>
      <w:pPr>
        <w:pStyle w:val="2"/>
        <w:bidi w:val="0"/>
      </w:pPr>
      <w:bookmarkStart w:id="1" w:name="_Toc18009"/>
      <w:r>
        <w:rPr>
          <w:lang w:val="en-US" w:eastAsia="zh-CN"/>
        </w:rPr>
        <w:t>党史学习教育领导小组印发</w:t>
      </w:r>
      <w:r>
        <w:rPr>
          <w:rFonts w:hint="eastAsia"/>
          <w:lang w:val="en-US" w:eastAsia="zh-CN"/>
        </w:rPr>
        <w:t>《关于认真学习贯彻习近平总书记在党史学习教育动员大会上的重要讲话的通知》</w:t>
      </w:r>
      <w:bookmarkEnd w:id="1"/>
      <w:r>
        <w:rPr>
          <w:rFonts w:hint="eastAsia"/>
          <w:lang w:val="en-US" w:eastAsia="zh-CN"/>
        </w:rPr>
        <w:t xml:space="preserve"> </w:t>
      </w:r>
    </w:p>
    <w:p>
      <w:pPr>
        <w:keepNext w:val="0"/>
        <w:keepLines w:val="0"/>
        <w:widowControl/>
        <w:suppressLineNumbers w:val="0"/>
        <w:jc w:val="center"/>
      </w:pPr>
      <w:r>
        <w:rPr>
          <w:rFonts w:ascii="仿宋_GB2312" w:hAnsi="宋体" w:eastAsia="仿宋_GB2312" w:cs="仿宋_GB2312"/>
          <w:b/>
          <w:bCs/>
          <w:color w:val="000000"/>
          <w:kern w:val="0"/>
          <w:sz w:val="31"/>
          <w:szCs w:val="31"/>
          <w:lang w:val="en-US" w:eastAsia="zh-CN" w:bidi="ar"/>
        </w:rPr>
        <w:t>（新闻摘要）</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 xml:space="preserve">党史学习教育领导小组 2 月 24 日印发《关于认真学习贯彻习近平总书记在党史学习教育动员大会上的重要讲话的通知》。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通知指出，2 月 20 日，习近平总书记出席党史学习教育动员大会并发表重要讲话。习近平总书记的重要讲话，对开展好党史学习教育，推动全党深入学习领会习近平新时代中国特色社会主义思想，更好总结历史经验、认识历史规律、掌握历史主动，建设更加强大的马克思主义执政党，奋力夺取新时代中国特色社会主义伟大胜利具有重大指导意义。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通知要求，要把思想和行动统一到习近平总书记重要讲话精神上来。习近平总书记立足中国共产党百年华诞的重大时刻和</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两个一百年</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历史交汇的关键节点，站在统筹中华民族伟大复兴战略全局和世界百年未有之大变局的时代高度，深刻阐述开展党史学习教育的重大意义和重点工作要求，对新时代学习党的历史、弘扬党的传统、开启新的征程、创造新的伟业作出重要部署。习近平总书记的重要讲话高屋建瓴、视野宏大、思想深邃，为开展好党史学习教育指明了方向、提供了根本遵循。各级党委（党组）要把学习贯彻习近平总书记重要讲话精</w:t>
      </w:r>
      <w:r>
        <w:rPr>
          <w:rFonts w:ascii="仿宋_GB2312" w:hAnsi="宋体" w:eastAsia="仿宋_GB2312" w:cs="仿宋_GB2312"/>
          <w:color w:val="000000"/>
          <w:kern w:val="0"/>
          <w:sz w:val="31"/>
          <w:szCs w:val="31"/>
          <w:lang w:val="en-US" w:eastAsia="zh-CN" w:bidi="ar"/>
        </w:rPr>
        <w:t>神作为当前的一项重要政治任务抓紧抓好，领导班子要安排专</w:t>
      </w:r>
      <w:r>
        <w:rPr>
          <w:rFonts w:hint="default" w:ascii="仿宋_GB2312" w:hAnsi="宋体" w:eastAsia="仿宋_GB2312" w:cs="仿宋_GB2312"/>
          <w:color w:val="000000"/>
          <w:kern w:val="0"/>
          <w:sz w:val="31"/>
          <w:szCs w:val="31"/>
          <w:lang w:val="en-US" w:eastAsia="zh-CN" w:bidi="ar"/>
        </w:rPr>
        <w:t>门时间集中学习讨论，组织广大党员干部专题学习，全面领会讲话的丰富内涵、精神实质和实践要求。要做到学史明理、学史增信、学史崇德、学史力行，教育引导党员干部学党史、悟思想、办实事、开新局，进一步学懂弄通做实习近平新时代中国特色社会主义思想，不断增强</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四个意识</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、坚定</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四个自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信</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、做到</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两个维护</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通知要求，要进一步感悟思想伟力，增强用党的创新理论武装全党的政治自觉。习近平总书记强调，马克思主义深刻改变了中国，中国也极大丰富了马克思主义。中国共产党人坚持把马克思列宁主义同中国实际相结合，用马克思主义真理的力量激活了中华民族历经几千年创造的伟大文明，使中华文明再次迸发出强大精神力量。各地区各部门各单位要教育引导党员干部从党的非凡历程中感悟马克思主义的真理力量和实践力量，深化对中国化马克思主义既一脉相承又与时俱进的理论品质的认识，深刻学习领会新时代党的创新理论，坚持不懈用习近平新时代中国特色社会主义思想武装头脑、指导实践、推动工作。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通知要求，要进一步把握历史发展规律和大势，始终掌握党和国家事业发展的历史主动。习近平总书记强调，了解历史才能看得远，理解历史才能走得远。只要把握住历史发展规律和大势，抓住历史变革时机，顺势而为，奋发有为，我们就能够更好前进。各地区各部门各单位要教育引导党员干部树立大历史观，认清当代中国所处的历史方位，增强历史自觉，心怀</w:t>
      </w:r>
      <w:r>
        <w:rPr>
          <w:rFonts w:hint="eastAsia" w:ascii="仿宋_GB2312" w:hAnsi="宋体" w:eastAsia="仿宋_GB2312" w:cs="仿宋_GB2312"/>
          <w:color w:val="000000"/>
          <w:kern w:val="0"/>
          <w:sz w:val="31"/>
          <w:szCs w:val="31"/>
          <w:lang w:val="en-US" w:eastAsia="zh-CN" w:bidi="ar"/>
        </w:rPr>
        <w:t>“</w:t>
      </w:r>
      <w:r>
        <w:rPr>
          <w:rFonts w:ascii="仿宋_GB2312" w:hAnsi="宋体" w:eastAsia="仿宋_GB2312" w:cs="仿宋_GB2312"/>
          <w:color w:val="000000"/>
          <w:kern w:val="0"/>
          <w:sz w:val="31"/>
          <w:szCs w:val="31"/>
          <w:lang w:val="en-US" w:eastAsia="zh-CN" w:bidi="ar"/>
        </w:rPr>
        <w:t>国之大者</w:t>
      </w:r>
      <w:r>
        <w:rPr>
          <w:rFonts w:hint="eastAsia" w:ascii="仿宋_GB2312" w:hAnsi="宋体" w:eastAsia="仿宋_GB2312" w:cs="仿宋_GB2312"/>
          <w:color w:val="000000"/>
          <w:kern w:val="0"/>
          <w:sz w:val="31"/>
          <w:szCs w:val="31"/>
          <w:lang w:val="en-US" w:eastAsia="zh-CN" w:bidi="ar"/>
        </w:rPr>
        <w:t>”</w:t>
      </w:r>
      <w:r>
        <w:rPr>
          <w:rFonts w:ascii="仿宋_GB2312" w:hAnsi="宋体" w:eastAsia="仿宋_GB2312" w:cs="仿宋_GB2312"/>
          <w:color w:val="000000"/>
          <w:kern w:val="0"/>
          <w:sz w:val="31"/>
          <w:szCs w:val="31"/>
          <w:lang w:val="en-US" w:eastAsia="zh-CN" w:bidi="ar"/>
        </w:rPr>
        <w:t xml:space="preserve">，切实增强工作的系统性、预见性、创造性，激发为实现中华民族伟大复兴而奋斗的信心和动力。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通知要求，要进一步深化对党的性质宗旨的认识，始终保持马克思主义政党的鲜明本色。习近平总书记强调，为人民而生，因人民而兴，始终同人民在一起，为人民利益而奋斗，是我们党立党兴党强党的根本出发点和落脚点。各地区各部门各单位要教育引导党员干部深刻认识党的性质宗旨，把人民对美好生活的向往作为奋斗目标，推动共同富裕取得更为明显的实质性进展，增强人民群众获得感、幸福感、安全感。 </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 xml:space="preserve">通知要求，要进一步总结党的历史经验，不断提高应对风险挑战的能力水平。习近平总书记强调，我们党一步步走过来，很重要的一条就是不断总结经验、提高本领，不断提高应对风险、迎接挑战、化险为夷的能力水平。各地区各部门各单位要教育引导党员干部从具有许多新的历史特点的伟大斗争出发，不断增强斗争意识、丰富斗争经验、提升斗争本领，确保我们党在世界形势深刻变化的历史进程中始终走在时代前列，在应对国内外各种风险挑战的历史进程中始终成为全国人民的主心骨，在坚持和发展中国特色社会主义的历史进程中始终成为坚强领导核心。 </w:t>
      </w:r>
    </w:p>
    <w:p>
      <w:pPr>
        <w:keepNext w:val="0"/>
        <w:keepLines w:val="0"/>
        <w:widowControl/>
        <w:suppressLineNumbers w:val="0"/>
        <w:ind w:firstLine="620" w:firstLineChars="20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通知要求，要进一步发扬革命精神，始终保持艰苦奋斗的昂扬精神。习近平总书记强调，我们党之所以历经百年而风华正茂、饱经磨难而生生不息，就是凭着那么一股革命加拼命的强大精神。各地区各部门各单位要教育引导党员干部大力发扬红色传统、传承红色基因，赓续共产党人精神血脉，鼓起迈进新征程、奋进新时代的精气神。</w:t>
      </w:r>
    </w:p>
    <w:p>
      <w:pPr>
        <w:keepNext w:val="0"/>
        <w:keepLines w:val="0"/>
        <w:widowControl/>
        <w:suppressLineNumbers w:val="0"/>
        <w:ind w:firstLine="620" w:firstLineChars="200"/>
        <w:jc w:val="both"/>
      </w:pPr>
      <w:r>
        <w:rPr>
          <w:rFonts w:ascii="仿宋_GB2312" w:hAnsi="宋体" w:eastAsia="仿宋_GB2312" w:cs="仿宋_GB2312"/>
          <w:color w:val="000000"/>
          <w:kern w:val="0"/>
          <w:sz w:val="31"/>
          <w:szCs w:val="31"/>
          <w:lang w:val="en-US" w:eastAsia="zh-CN" w:bidi="ar"/>
        </w:rPr>
        <w:t>通知要求，要进一步增强党的团结和集中统一，确保全党</w:t>
      </w:r>
      <w:r>
        <w:rPr>
          <w:rFonts w:hint="default" w:ascii="仿宋_GB2312" w:hAnsi="宋体" w:eastAsia="仿宋_GB2312" w:cs="仿宋_GB2312"/>
          <w:color w:val="000000"/>
          <w:kern w:val="0"/>
          <w:sz w:val="31"/>
          <w:szCs w:val="31"/>
          <w:lang w:val="en-US" w:eastAsia="zh-CN" w:bidi="ar"/>
        </w:rPr>
        <w:t>步调一致向前进。习近平总书记强调，</w:t>
      </w:r>
      <w:r>
        <w:rPr>
          <w:rFonts w:hint="eastAsia" w:ascii="仿宋_GB2312" w:hAnsi="宋体" w:eastAsia="仿宋_GB2312" w:cs="仿宋_GB2312"/>
          <w:color w:val="000000"/>
          <w:kern w:val="0"/>
          <w:sz w:val="31"/>
          <w:szCs w:val="31"/>
          <w:lang w:val="en-US" w:eastAsia="zh-CN" w:bidi="ar"/>
        </w:rPr>
        <w:t>旗帜</w:t>
      </w:r>
      <w:r>
        <w:rPr>
          <w:rFonts w:hint="default" w:ascii="仿宋_GB2312" w:hAnsi="宋体" w:eastAsia="仿宋_GB2312" w:cs="仿宋_GB2312"/>
          <w:color w:val="000000"/>
          <w:kern w:val="0"/>
          <w:sz w:val="31"/>
          <w:szCs w:val="31"/>
          <w:lang w:val="en-US" w:eastAsia="zh-CN" w:bidi="ar"/>
        </w:rPr>
        <w:t xml:space="preserve">鲜明讲政治、保证党的团结和集中统一是党的生命，也是我们党能成为百年大党、创造世纪伟业的关键所在。各地区各部门各单位要坚决维护习近平总书记党中央的核心、全党的核心地位，坚决维护党中央权威和集中统一领导，教育引导党员干部从党史中汲取正反两方面历史经验，不断提高政治判断力、政治领悟力、政治执行力，自觉在思想上政治上行动上同以习近平同志为核心的党中央保持高度一致。 </w:t>
      </w:r>
    </w:p>
    <w:p>
      <w:pPr>
        <w:keepNext w:val="0"/>
        <w:keepLines w:val="0"/>
        <w:widowControl/>
        <w:suppressLineNumbers w:val="0"/>
        <w:ind w:firstLine="620"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通知要求，要联系实际抓好重要讲话精神贯彻落实。习近平总书记重要讲话明确提出，在全党开展党史学习教育，要加强组织领导、树立正确党史观、切实为群众办实事解难题、注重方式方法创新，高标准高质量完成学习教育各项任务。各地区各部门各单位要高度重视，提高思想站位，成立领导机构，切实把党中央部署和要求落到实处。要坚持以我们党关于历史问题的两个决议和党中央有关精神为依据，准确把握党的历史发展的主题主线、主流本质，旗臶鲜明反对历史虚无主义，更好正本清源、固本培元。要把学习重要讲话同学习党中央《关于在全党开展党史学习教育的通知》结合起来，做到一体领会、一体贯彻。要联系实际、突出特色、务求实效，以好的学风开展党史学习教育，抓好专题学习、专题党课、专题民主生活会、专题培训，坚决克服形式主义、官僚主义，把党史学习教育同为群众办实事解难题结合起来，切实把学习成效转化为工作动力和发展成就，以优异成绩迎接建党一百周年。（新华社）</w:t>
      </w:r>
    </w:p>
    <w:p>
      <w:pPr>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br w:type="page"/>
      </w:r>
    </w:p>
    <w:p>
      <w:pPr>
        <w:pStyle w:val="2"/>
        <w:bidi w:val="0"/>
      </w:pPr>
      <w:bookmarkStart w:id="2" w:name="_Toc24145"/>
      <w:r>
        <w:rPr>
          <w:rFonts w:hint="eastAsia"/>
          <w:lang w:val="en-US" w:eastAsia="zh-CN"/>
        </w:rPr>
        <w:t>习近平总书记</w:t>
      </w:r>
      <w:r>
        <w:rPr>
          <w:lang w:val="en-US" w:eastAsia="zh-CN"/>
        </w:rPr>
        <w:t>在全国脱贫攻坚总结表彰大会上的讲话</w:t>
      </w:r>
      <w:bookmarkEnd w:id="2"/>
    </w:p>
    <w:p>
      <w:pPr>
        <w:keepNext w:val="0"/>
        <w:keepLines w:val="0"/>
        <w:widowControl/>
        <w:suppressLineNumbers w:val="0"/>
        <w:jc w:val="center"/>
      </w:pPr>
      <w:r>
        <w:rPr>
          <w:rFonts w:ascii="仿宋_GB2312" w:hAnsi="宋体" w:eastAsia="仿宋_GB2312" w:cs="仿宋_GB2312"/>
          <w:b/>
          <w:bCs/>
          <w:color w:val="000000"/>
          <w:kern w:val="0"/>
          <w:sz w:val="31"/>
          <w:szCs w:val="31"/>
          <w:lang w:val="en-US" w:eastAsia="zh-CN" w:bidi="ar"/>
        </w:rPr>
        <w:t>(2021年2月25日）</w:t>
      </w:r>
    </w:p>
    <w:p>
      <w:pPr>
        <w:keepNext w:val="0"/>
        <w:keepLines w:val="0"/>
        <w:widowControl/>
        <w:suppressLineNumbers w:val="0"/>
        <w:jc w:val="center"/>
      </w:pPr>
      <w:r>
        <w:rPr>
          <w:rFonts w:hint="default" w:ascii="仿宋_GB2312" w:hAnsi="宋体" w:eastAsia="仿宋_GB2312" w:cs="仿宋_GB2312"/>
          <w:b/>
          <w:bCs/>
          <w:color w:val="000000"/>
          <w:kern w:val="0"/>
          <w:sz w:val="31"/>
          <w:szCs w:val="31"/>
          <w:lang w:val="en-US" w:eastAsia="zh-CN" w:bidi="ar"/>
        </w:rPr>
        <w:t>习近平</w:t>
      </w:r>
    </w:p>
    <w:p>
      <w:pPr>
        <w:keepNext w:val="0"/>
        <w:keepLines w:val="0"/>
        <w:widowControl/>
        <w:suppressLineNumbers w:val="0"/>
        <w:jc w:val="left"/>
      </w:pPr>
      <w:r>
        <w:rPr>
          <w:rFonts w:hint="default" w:ascii="仿宋_GB2312" w:hAnsi="宋体" w:eastAsia="仿宋_GB2312" w:cs="仿宋_GB2312"/>
          <w:b/>
          <w:bCs/>
          <w:color w:val="000000"/>
          <w:kern w:val="0"/>
          <w:sz w:val="31"/>
          <w:szCs w:val="31"/>
          <w:lang w:val="en-US" w:eastAsia="zh-CN" w:bidi="ar"/>
        </w:rPr>
        <w:t xml:space="preserve">同志们，朋友们： </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 xml:space="preserve">今天，我们隆重召开大会，庄严宣告，经过全党全国各族人民共同努力，在迎来中国共产党成立一百周年的重要时刻，我国脱贫攻坚战取得了全面胜利，现行标准下 9899万农村贫困人口全部脱贫，832个贫困县全部摘帽，12.8万个贫困村全部出列，区域性整体贫困得到解决，完成了消除绝对贫困的艰巨任务，创造了又一个彪炳史册的人间奇迹！这是中国人民的伟大光荣，是中国共产党的伟大光荣，是中华民族的伟大光荣！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在这里，我代表党中央，向受到表彰的先进个人和先进集体，表示热烈的祝贺！向为脱贫攻坚作出贡献的各级党政军机关和企事业单位，农村广大基层组织和党员、干部、群众，驻村第一书记和工作队员、志愿者，各民主党派、工商联和无党派人士，人民团体以及社会各界，致以崇高的敬意！向积极参与和支持脱贫攻坚的香港特别行政区同胞、澳门特别行政区同胞、台湾同胞以及海外侨胞，向关心和帮助中国减贫事业的各国政府、国际组织、外国友人，表示衷心的感谢！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同志们、朋友们！ </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贫困是人类社会的顽疾。反贫困始终是古今中外治国安邦</w:t>
      </w:r>
      <w:r>
        <w:rPr>
          <w:rFonts w:ascii="仿宋_GB2312" w:hAnsi="宋体" w:eastAsia="仿宋_GB2312" w:cs="仿宋_GB2312"/>
          <w:color w:val="000000"/>
          <w:kern w:val="0"/>
          <w:sz w:val="31"/>
          <w:szCs w:val="31"/>
          <w:lang w:val="en-US" w:eastAsia="zh-CN" w:bidi="ar"/>
        </w:rPr>
        <w:t>的一件大事。一部中国史，就是一部中华民族同贫困作斗争的</w:t>
      </w:r>
      <w:r>
        <w:rPr>
          <w:rFonts w:hint="default" w:ascii="仿宋_GB2312" w:hAnsi="宋体" w:eastAsia="仿宋_GB2312" w:cs="仿宋_GB2312"/>
          <w:color w:val="000000"/>
          <w:kern w:val="0"/>
          <w:sz w:val="31"/>
          <w:szCs w:val="31"/>
          <w:lang w:val="en-US" w:eastAsia="zh-CN" w:bidi="ar"/>
        </w:rPr>
        <w:t>历史。从屈原</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长太息以掩涕兮，哀民生之多艰</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的感慨，到杜甫</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安得广厦千万间，大庇天下寒士俱欢颜</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的憧憬，再到孙中山</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家给人足，四海之内无一夫不获其所</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的夙愿，都反映了中华民族对摆脱贫困、丰衣足食的深深渴望。近代以后，由于封建统治的腐朽和西方列强的入侵，中国政局动荡、战乱不已、民不聊生，贫困的梦魇更为严重地困扰着中国人民。摆脱贫困，成了中国人民孜孜以求的梦想，也是实现中华民族伟大复兴中国梦的重要内容。 </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中国共产党从成立之日起，就坚持把为中国人民谋幸福、为中华民族谋复兴作为初心使命，团结带领中国人民为创造自己的美好生活进行了长期艰辛奋斗。新民主主义革命时期，党团结带领广大农民</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打土豪、分田地</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，实行</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耕者有其田</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帮助穷苦人翻身得解放，赢得了最广大人民广泛支持和拥护，夺取了中国革命胜利，建立了新中国，为摆脱贫困创造了根本政治条件。新中国成立后，党团结带领人民完成社会主义革命，确立社会主义基本制度，推进社会主义建设，组织人民自力更生、发愤图强、重整山河，为摆脱贫困、改善人民生活打下了坚实基础。改革开放以来，党团结带领人民实施了大规模、有计划、有组织的扶贫开发，着力解放和发展社会生产力，着力保障和改善民生，取得了前所未有的伟大成就。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党的十八大以来，党中央鲜明提出，全面建成小康社会最艰巨最繁重的任务在农村特别是在贫困地区，没有农村的小康</w:t>
      </w:r>
      <w:r>
        <w:rPr>
          <w:rFonts w:ascii="仿宋_GB2312" w:hAnsi="宋体" w:eastAsia="仿宋_GB2312" w:cs="仿宋_GB2312"/>
          <w:color w:val="000000"/>
          <w:kern w:val="0"/>
          <w:sz w:val="31"/>
          <w:szCs w:val="31"/>
          <w:lang w:val="en-US" w:eastAsia="zh-CN" w:bidi="ar"/>
        </w:rPr>
        <w:t>特别是没有贫困地区的小康，就没有全面建成小康社会；强调贫穷不是社会主义，如果贫困地区长期贫困，面貌长期得不到</w:t>
      </w:r>
      <w:r>
        <w:rPr>
          <w:rFonts w:hint="default" w:ascii="仿宋_GB2312" w:hAnsi="宋体" w:eastAsia="仿宋_GB2312" w:cs="仿宋_GB2312"/>
          <w:color w:val="000000"/>
          <w:kern w:val="0"/>
          <w:sz w:val="31"/>
          <w:szCs w:val="31"/>
          <w:lang w:val="en-US" w:eastAsia="zh-CN" w:bidi="ar"/>
        </w:rPr>
        <w:t>改变，群众生活水平长期得不到明显提高，那就没有体现我国社会主义制度的优越性，那也不是社会主义，必须时不我待抓好脱贫攻坚工作。2012年年底，党的十八大召开后不久，党中央就突出强调，</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小康不小康，关键看老乡</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，关键在贫困的老乡能不能脱贫，承诺</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决不能落下一个贫困地区、一个贫困群众</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拉开了新时代脱贫攻坚的序幕。2013年，党中央提出精准扶贫理念，创新扶贫工作机制。2015年，党中央召开扶贫开发工作会议，提出实现脱贫攻坚目标的总体要求，实行扶持对象、项目安排、资金使用、措施到户、因村派人、脱贫成效</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六个精准</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，实行发展生产、易地搬迁、生态补偿、发展教育、社会保障兜底</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五个一批</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，发出打赢脱贫攻坚战的总攻令。2017 年，党的十九大把精准脱贫作为三大攻坚战之一进行全面部署，锚定全面建成小康社会目标，聚力攻克深度贫困堡垒，决战决胜脱贫攻坚。2020年，为有力应对新冠肺炎疫情和特大洪涝灾情带来的影响，党中央要求全党全国以更大的决心、更强的力度，做好</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加试题</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、打好收官战，信心百倍向着脱贫攻坚的最后胜利进军。 </w:t>
      </w:r>
    </w:p>
    <w:p>
      <w:pPr>
        <w:keepNext w:val="0"/>
        <w:keepLines w:val="0"/>
        <w:widowControl/>
        <w:suppressLineNumbers w:val="0"/>
        <w:ind w:firstLine="620" w:firstLineChars="20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8年来，党中央把脱贫攻坚摆在治国理政的突出位臵，把脱贫攻坚作为全面建成小康社会的底线任务，组织开展了声势浩大的脱贫攻坚人民战争。党和人民披荆斩棘、栉风沐雨，发扬钉钉子精神，敢于啃硬骨头，攻克了一个又一个贫中之贫、坚中之坚，脱贫攻坚取得了重大历史性成就。</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    ——</w:t>
      </w:r>
      <w:r>
        <w:rPr>
          <w:rFonts w:ascii="仿宋_GB2312" w:hAnsi="宋体" w:eastAsia="仿宋_GB2312" w:cs="仿宋_GB2312"/>
          <w:color w:val="000000"/>
          <w:kern w:val="0"/>
          <w:sz w:val="31"/>
          <w:szCs w:val="31"/>
          <w:lang w:val="en-US" w:eastAsia="zh-CN" w:bidi="ar"/>
        </w:rPr>
        <w:t>农村贫困人口全部脱贫，为实现全面建成小康社会目标任务作出了关键性贡献。党的十八大以来，平均每年1000</w:t>
      </w:r>
      <w:r>
        <w:rPr>
          <w:rFonts w:hint="default" w:ascii="仿宋_GB2312" w:hAnsi="宋体" w:eastAsia="仿宋_GB2312" w:cs="仿宋_GB2312"/>
          <w:color w:val="000000"/>
          <w:kern w:val="0"/>
          <w:sz w:val="31"/>
          <w:szCs w:val="31"/>
          <w:lang w:val="en-US" w:eastAsia="zh-CN" w:bidi="ar"/>
        </w:rPr>
        <w:t>多万人脱贫，相当于一个中等国家的人口脱贫。贫困人口收入水平显著提高，全部实现</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两不愁三保障</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，脱贫群众不愁吃、 不愁穿，义务教育、基本医疗、住房安全有保障，饮水安全也都有了保障。2000多万贫困患者得到分类救治，曾经被病魔困扰的家庭挺起了生活的脊梁。近2000贫困群众享受低保和特困救助供养，2400多万困难和重度残疾人拿到了生活和护理补贴。110多万贫困群众当上护林员，守护绿水青山，换来了金山银山。无论是雪域高原、戈壁沙漠，还是悬崖绝壁、大石山区，脱贫攻坚的阳光照耀到了每一个角落，无数人的命运因此而改变，无数人的梦想因此而实现，无数人的幸福因此而成就！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——脱贫地区经济社会发展大踏步赶上来，整体面貌发生</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历史性巨变。贫困地区发展步伐显著加快，经济实力不断增强，基础设施建设突飞猛进，社会事业长足进步，行路难、吃水难、用电难、通信难、上学难、就医难等问题得到历史性解决。义务教育阶段建档立卡贫困家庭辍学学生实现动态清零。具备条件的乡镇和建制村全部通硬化路、通客车、通邮路。新改建农村公路110万公里，新增铁路里程3.5万公里。贫困地区农网供电可靠率达到99%，大电网覆盖范围内贫困村通动力电比例达到100%，贫困村通光纤和 4G 比例均超过98%。790万户、2568万贫困群众的危房得到改造，累计建成集中安臵区3.5 万个、</w:t>
      </w:r>
      <w:r>
        <w:rPr>
          <w:rFonts w:hint="eastAsia" w:ascii="仿宋_GB2312" w:hAnsi="宋体" w:eastAsia="仿宋_GB2312" w:cs="仿宋_GB2312"/>
          <w:color w:val="000000"/>
          <w:kern w:val="0"/>
          <w:sz w:val="31"/>
          <w:szCs w:val="31"/>
          <w:lang w:val="en-US" w:eastAsia="zh-CN" w:bidi="ar"/>
        </w:rPr>
        <w:t>安置</w:t>
      </w:r>
      <w:r>
        <w:rPr>
          <w:rFonts w:hint="default" w:ascii="仿宋_GB2312" w:hAnsi="宋体" w:eastAsia="仿宋_GB2312" w:cs="仿宋_GB2312"/>
          <w:color w:val="000000"/>
          <w:kern w:val="0"/>
          <w:sz w:val="31"/>
          <w:szCs w:val="31"/>
          <w:lang w:val="en-US" w:eastAsia="zh-CN" w:bidi="ar"/>
        </w:rPr>
        <w:t>住房266万套，960多万人</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挪穷窝</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，摆脱了闭塞和落后，搬入了新家园。许多乡亲告别溜索桥、天堑变成了</w:t>
      </w:r>
      <w:r>
        <w:rPr>
          <w:rFonts w:ascii="仿宋_GB2312" w:hAnsi="宋体" w:eastAsia="仿宋_GB2312" w:cs="仿宋_GB2312"/>
          <w:color w:val="000000"/>
          <w:kern w:val="0"/>
          <w:sz w:val="31"/>
          <w:szCs w:val="31"/>
          <w:lang w:val="en-US" w:eastAsia="zh-CN" w:bidi="ar"/>
        </w:rPr>
        <w:t>通途，告别苦咸水、喝上了清洁水，告别四面漏风的泥草屋、</w:t>
      </w:r>
      <w:r>
        <w:rPr>
          <w:rFonts w:hint="default" w:ascii="仿宋_GB2312" w:hAnsi="宋体" w:eastAsia="仿宋_GB2312" w:cs="仿宋_GB2312"/>
          <w:color w:val="000000"/>
          <w:kern w:val="0"/>
          <w:sz w:val="31"/>
          <w:szCs w:val="31"/>
          <w:lang w:val="en-US" w:eastAsia="zh-CN" w:bidi="ar"/>
        </w:rPr>
        <w:t>住上了宽敞明亮的砖瓦房。千百万贫困家庭的孩子享受到更公平的教育机会，孩子们告别了天天跋山涉水上学，实现了住学校、吃食堂。28个人口较少民族全部整族脱贫，一些新中国成立后</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一步跨千年</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进入社会主义社会的</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直过民族</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，又实现了从贫穷落后到全面小康的第二次历史性跨越。所有深度贫困地区的最后堡垒被全部攻克。脱贫地区处处呈现山乡巨变、山河锦绣的时代画卷！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脱贫群众精神风貌焕然一新，增添了自立自强的信心勇气。脱贫攻坚，取得了物质上的累累硕果，也取得了精神上的累累硕果。广大脱贫群众激发了奋发向上的精气神，社会主义核心价值观得到广泛传播，文明新风得到广泛弘扬，艰苦奋斗、苦干实干、用自己的双手创造幸福生活的精神在广大贫困地区蔚然成风。带领乡亲们历时7年在绝壁上凿出一条通向外界道路的重庆市巫山县竹贤乡下庄村党支部书记毛相林说</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山凿一尺宽一尺，路修一丈长一丈</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就算我们这代人穷十年苦十年，也一定要让下辈人过上好日子</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身残志坚的云南省昆明市东川区乌龙镇坪子村芭蕉箐小组村民张顺东说：</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我们虽然残疾了，但我们精神上不残，我们还有脑还有手，去想去做</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。贫困群众的精神世界在脱贫攻坚中得到充实和升华，信心更坚、脑子更活、心气更足，发生了从内而外的深刻改变！ </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——党群干群关系明显改善，党在农村的执政基础更加牢固。各级党组织和广大共产党员坚决响应党中央号召，以热血</w:t>
      </w:r>
      <w:r>
        <w:rPr>
          <w:rFonts w:ascii="仿宋_GB2312" w:hAnsi="宋体" w:eastAsia="仿宋_GB2312" w:cs="仿宋_GB2312"/>
          <w:color w:val="000000"/>
          <w:kern w:val="0"/>
          <w:sz w:val="31"/>
          <w:szCs w:val="31"/>
          <w:lang w:val="en-US" w:eastAsia="zh-CN" w:bidi="ar"/>
        </w:rPr>
        <w:t>赴使命、以行动践诺言，在脱贫攻坚这个没有硝烟的战场上呕心沥血、建功立业。广大扶贫干部舍小家为大家，同贫困群众</w:t>
      </w:r>
      <w:r>
        <w:rPr>
          <w:rFonts w:hint="default" w:ascii="仿宋_GB2312" w:hAnsi="宋体" w:eastAsia="仿宋_GB2312" w:cs="仿宋_GB2312"/>
          <w:color w:val="000000"/>
          <w:kern w:val="0"/>
          <w:sz w:val="31"/>
          <w:szCs w:val="31"/>
          <w:lang w:val="en-US" w:eastAsia="zh-CN" w:bidi="ar"/>
        </w:rPr>
        <w:t>结对子、认亲戚，常年加班加点、任劳任怨，困难面前豁得出，关键时候顶得上，把心血和汗水洒遍千山万水、千家万户。他们爬过最高的山，走过最险的路，去过最偏远的村寨，住过最穷的人家，哪里有需要，他们就战斗在哪里。有的村干部说：</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只要我还干得动，我都永远为村里的老百姓做事！带上我们村的老百姓，过上更美好的生活。</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我是一个共产党员，我必须带领群众，拔掉老百姓的穷根。</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基层党组织充分发挥战斗堡垒作用，在抓党建促脱贫中得到锻造，凝聚力、战斗力不断增强，基层治理能力明显提升。贫困地区广大群众听党话、感党恩、跟党走，都说</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党员带头上、我们跟着干、脱贫有盼头</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我们爱挂国旗，因为国旗最吉祥</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吃水不忘挖井人，脱贫不忘共产党</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党群关系、干群关系得到极大巩固和发展！ </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——创造了减贫治理的中国样本，为全球减贫事业作出了重大贡献。摆脱贫困一直是困扰全球发展和治理的突出难题。改革开放以来，按照现行贫困标准计算，我国 7.7 亿农村贫困人口摆脱贫困；按照世界银行国际贫困标准，我国减贫人口占同期全球减贫人口70％以上。特别是在全球贫困状况依然严峻、一些国家贫富分化加剧的背景下，我国提前10年实现《联合国2030年可持续发展议程》减贫目标，赢得国际社会广泛赞誉。我们积极开展国际减贫合作，履行减贫国际责任，为发展中国家提供力所能及的帮助，做世界减贫事业的有力推动</w:t>
      </w:r>
      <w:r>
        <w:rPr>
          <w:rFonts w:ascii="仿宋_GB2312" w:hAnsi="宋体" w:eastAsia="仿宋_GB2312" w:cs="仿宋_GB2312"/>
          <w:color w:val="000000"/>
          <w:kern w:val="0"/>
          <w:sz w:val="31"/>
          <w:szCs w:val="31"/>
          <w:lang w:val="en-US" w:eastAsia="zh-CN" w:bidi="ar"/>
        </w:rPr>
        <w:t>者。纵览古今、环顾全球，没有哪一个国家能在这么短的时间内实现几亿人脱贫，这个成绩属于中国，也属于世界，为推动</w:t>
      </w:r>
      <w:r>
        <w:rPr>
          <w:rFonts w:hint="default" w:ascii="仿宋_GB2312" w:hAnsi="宋体" w:eastAsia="仿宋_GB2312" w:cs="仿宋_GB2312"/>
          <w:color w:val="000000"/>
          <w:kern w:val="0"/>
          <w:sz w:val="31"/>
          <w:szCs w:val="31"/>
          <w:lang w:val="en-US" w:eastAsia="zh-CN" w:bidi="ar"/>
        </w:rPr>
        <w:t xml:space="preserve">构建人类命运共同体贡献了中国力量！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8年来，我先后7次主持召开中央扶贫工作座谈会，50多次调研扶贫工作，走遍14个集中连片特困地区，坚持看真贫，坚持了解真扶贫、扶真贫、脱真贫的实际情况，面对面同贫困群众聊家常、算细账，亲身感受脱贫攻坚带来的巨大变化。我在各地都看到，广大脱贫群众露出了真诚笑脸，这是对脱贫攻坚的最大肯定，是对广大党员、干部倾情付出的最高褒奖，也是对革命先辈和英烈的最好告慰。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同志们、朋友们！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时代造就英雄，伟大来自平凡。在脱贫攻坚工作中，数百万扶贫干部倾力奉献、苦干实干，同贫困群众想在一起、过在一起、干在一起，将最美的年华无私奉献给了脱贫事业，涌现出许多感人肺腑的先进事迹。35年坚守太行山的</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新愚公</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李保国，献身教育扶贫、点燃大山女孩希望的张桂梅，用实干兑现‚水过不去、拿命来铺‛誓言的黄大发，回乡奉献、谱写新时代青春之歌的黄文秀，扎根脱贫一线、鞠躬尽瘁的黄诗燕等同志，以及这次受到表彰的先进个人和先进集体，就是他们中的杰出代表。他们有的说：</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脱贫攻坚路上有千千万万的人，我真的就是其中一个小小的石子。其实走到最后，走到今天，虽然有苦，还是甜多。</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有的说：</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不为钱来，不为利往，农民才能信你，才能听你。</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有的说：</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把论文写在大地上，真正来地里面写，那才叫真本事。</w:t>
      </w:r>
      <w:r>
        <w:rPr>
          <w:rFonts w:hint="eastAsia" w:ascii="仿宋_GB2312" w:hAnsi="宋体" w:eastAsia="仿宋_GB2312" w:cs="仿宋_GB2312"/>
          <w:color w:val="000000"/>
          <w:kern w:val="0"/>
          <w:sz w:val="31"/>
          <w:szCs w:val="31"/>
          <w:lang w:val="en-US" w:eastAsia="zh-CN" w:bidi="ar"/>
        </w:rPr>
        <w:t>”</w:t>
      </w:r>
    </w:p>
    <w:p>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在脱贫攻坚斗争中，1800多名同志将生命定格在了脱贫攻坚征程上，生动诠释了共产党人的初心使命。脱贫攻坚殉职</w:t>
      </w:r>
      <w:r>
        <w:rPr>
          <w:rFonts w:hint="default" w:ascii="仿宋_GB2312" w:hAnsi="宋体" w:eastAsia="仿宋_GB2312" w:cs="仿宋_GB2312"/>
          <w:color w:val="000000"/>
          <w:kern w:val="0"/>
          <w:sz w:val="31"/>
          <w:szCs w:val="31"/>
          <w:lang w:val="en-US" w:eastAsia="zh-CN" w:bidi="ar"/>
        </w:rPr>
        <w:t xml:space="preserve">人员的付出和贡献彪炳史册，党和人民不会忘记！共和国不会忘记！各级党委和政府要关心关爱每一位牺牲者亲属，大力宣传脱贫攻坚英模的感人事迹和崇高精神，激励广大干部群众为全面建设社会主义现代化国家、实现第二个百年奋斗目标而披坚执锐、勇立新功。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同志们、朋友们！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脱贫攻坚取得举世瞩目的成就，靠的是党的坚强领导，靠的是中华民族自力更生、艰苦奋斗的精神品质，靠的是新中国成立以来特别是改革开放以来积累的坚实物质基础，靠的是一任接着一任干的坚守执着，靠的是全党全国各族人民的团结奋斗。我们立足我国国情，把握减贫规律，出台一系列超常规政策举措，构建了一整套行之有效的政策体系、工作体系、制度体系，走出了一条中国特色减贫道路，形成了中国特色反贫困理论。 </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——坚持党的领导，为脱贫攻坚提供坚强政治和组织保证。我们坚持党中央对脱贫攻坚的集中统一领导，把脱贫攻坚纳入</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五位一体</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总体布局、</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四个全面</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战略布局，统筹谋</w:t>
      </w:r>
    </w:p>
    <w:p>
      <w:pPr>
        <w:keepNext w:val="0"/>
        <w:keepLines w:val="0"/>
        <w:widowControl/>
        <w:suppressLineNumbers w:val="0"/>
        <w:jc w:val="both"/>
      </w:pPr>
      <w:r>
        <w:rPr>
          <w:rFonts w:hint="default" w:ascii="仿宋_GB2312" w:hAnsi="宋体" w:eastAsia="仿宋_GB2312" w:cs="仿宋_GB2312"/>
          <w:color w:val="000000"/>
          <w:kern w:val="0"/>
          <w:sz w:val="31"/>
          <w:szCs w:val="31"/>
          <w:lang w:val="en-US" w:eastAsia="zh-CN" w:bidi="ar"/>
        </w:rPr>
        <w:t>划，强力推进。我们强化中央统筹、省负总责、市县抓落实的工作机制，构建五级书记抓扶贫、全党动员促攻坚的局面。我们执行脱贫攻坚一把手负责制，中西部22个省份党政主要负责同志向中央签署脱贫攻坚责任书、立下</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军令状</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，脱贫攻坚期内保持贫困县党政正职稳定。我们抓好以村党组织为核心的村级组织配套建设，把基层党组织建设成为带领群众脱贫致</w:t>
      </w:r>
      <w:r>
        <w:rPr>
          <w:rFonts w:ascii="仿宋_GB2312" w:hAnsi="宋体" w:eastAsia="仿宋_GB2312" w:cs="仿宋_GB2312"/>
          <w:color w:val="000000"/>
          <w:kern w:val="0"/>
          <w:sz w:val="31"/>
          <w:szCs w:val="31"/>
          <w:lang w:val="en-US" w:eastAsia="zh-CN" w:bidi="ar"/>
        </w:rPr>
        <w:t>富的坚强战斗堡垒。我们集中精锐力量投向脱贫攻坚主战场，</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全国累计选派25.5万个驻村工作队、300多万名第一书记和驻村干部，同近200万名乡镇干部和数百万村干部一道奋战在扶贫一线，鲜红的党旗始终在脱贫攻坚主战场上高高飘扬。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事实充分证明，中国共产党具有无比坚强的领导力、组织力、执行力，是团结带领人民攻坚克难、开拓前进最可靠的领</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导力量。只要我们始终不渝坚持党的领导，就一定能够战胜前进道路上的任何艰难险阻，不断满足人民对美好生活的向往！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——坚持以人民为中心的发展思想，坚定不移走共同富裕</w:t>
      </w:r>
    </w:p>
    <w:p>
      <w:pPr>
        <w:keepNext w:val="0"/>
        <w:keepLines w:val="0"/>
        <w:widowControl/>
        <w:suppressLineNumbers w:val="0"/>
        <w:jc w:val="both"/>
      </w:pPr>
      <w:r>
        <w:rPr>
          <w:rFonts w:hint="default" w:ascii="仿宋_GB2312" w:hAnsi="宋体" w:eastAsia="仿宋_GB2312" w:cs="仿宋_GB2312"/>
          <w:color w:val="000000"/>
          <w:kern w:val="0"/>
          <w:sz w:val="31"/>
          <w:szCs w:val="31"/>
          <w:lang w:val="en-US" w:eastAsia="zh-CN" w:bidi="ar"/>
        </w:rPr>
        <w:t>道路。</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治国之道，富民为始</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我们始终坚定人民立场，强调消除贫困、改善民生、实现共同富裕是社会主义的本质要求，是我们党坚持全心全意为人民服务根本宗旨的重要体现，是党和政府的重大责任。我们把群众满意度作为衡量脱贫成效的重要尺度，集中力量解决贫困群众基本民生需求。我们发挥政府投入的主体和主导作用，宁肯少上几个大项目，也优先保障脱贫攻坚资金投入。8年来，中央、省、市县财政专项扶贫资金累计投入近1.6万亿元，其中中央财政累计投入6601亿元。打响脱贫攻坚战以来，土地增减挂指标跨省域调剂和省域内流</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转资金4400多亿元，扶贫小额信贷累计发放7100多亿元，扶贫再贷款累计发放6688亿元，金融精准扶贫贷款发放9.2万亿元，东部9省市共向扶贫协作地区投入财政援助和社会帮扶资金1005亿多元，东部地区企业赴扶贫协作地区累计投资1万多亿元，等等。我们统筹整合使用财政涉农资金，强化扶贫资金监管，确保把钱用到刀刃上。真金白银的投入，为打赢脱</w:t>
      </w:r>
      <w:r>
        <w:rPr>
          <w:rFonts w:ascii="仿宋_GB2312" w:hAnsi="宋体" w:eastAsia="仿宋_GB2312" w:cs="仿宋_GB2312"/>
          <w:color w:val="000000"/>
          <w:kern w:val="0"/>
          <w:sz w:val="31"/>
          <w:szCs w:val="31"/>
          <w:lang w:val="en-US" w:eastAsia="zh-CN" w:bidi="ar"/>
        </w:rPr>
        <w:t xml:space="preserve">贫攻坚战提供了强大资金保障。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事实充分证明，做好党和国家各项工作，必须把实现好、</w:t>
      </w:r>
    </w:p>
    <w:p>
      <w:pPr>
        <w:keepNext w:val="0"/>
        <w:keepLines w:val="0"/>
        <w:widowControl/>
        <w:suppressLineNumbers w:val="0"/>
        <w:jc w:val="both"/>
      </w:pPr>
      <w:r>
        <w:rPr>
          <w:rFonts w:hint="default" w:ascii="仿宋_GB2312" w:hAnsi="宋体" w:eastAsia="仿宋_GB2312" w:cs="仿宋_GB2312"/>
          <w:color w:val="000000"/>
          <w:kern w:val="0"/>
          <w:sz w:val="31"/>
          <w:szCs w:val="31"/>
          <w:lang w:val="en-US" w:eastAsia="zh-CN" w:bidi="ar"/>
        </w:rPr>
        <w:t>维护好、发展好最广大人民根本利益作为一切工作的出发点和落脚点，更加自觉地使改革发展成果更多更公平惠及全体人民。只要我们始终坚持以人民为中心的发展思想，一件事情接</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着一件事情办，一年接着一年干，就一定能够不断推动全体人民共同富裕取得更为明显的实质性进展！ </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 xml:space="preserve">——坚持发挥我国社会主义制度能够集中力量办大事的政治优势，形成脱贫攻坚的共同意志、共同行动。我们广泛动员全党全国各族人民以及社会各方面力量共同向贫困宣战，举国同心，合力攻坚，党政军民学劲往一处使，东西南北中拧成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一股绳。我们强化东西部扶贫协作，推动省市县各层面结对帮扶，促进人才、资金、技术向贫困地区流动。我们组织开展定点扶贫，中央和国家机关各部门、民主党派、人民团体、国有企业和人民军队等都积极行动，所有的国家扶贫开发工作重点县都有帮扶单位。各行各业发挥专业优势，开展产业扶贫、科技扶贫、教育扶贫、文化扶贫、健康扶贫、消费扶贫。民营企业、社会组织和公民个人热情参与，</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万企帮万村</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行动蓬勃开展。我们构建专项扶贫、行业扶贫、社会扶贫互为补充的大扶贫格局，形成跨地区、跨部门、跨单位、全社会共同参与的社会扶贫体系。千千万万的扶贫善举彰显了社会大爱，汇聚起排山倒海的磅礴力量。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事实充分证明，中国共产党领导和我国社会主义制度是抵</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御风险挑战、聚力攻坚克难的根本保证。只要我们坚持党的领</w:t>
      </w:r>
      <w:r>
        <w:rPr>
          <w:rFonts w:ascii="仿宋_GB2312" w:hAnsi="宋体" w:eastAsia="仿宋_GB2312" w:cs="仿宋_GB2312"/>
          <w:color w:val="000000"/>
          <w:kern w:val="0"/>
          <w:sz w:val="31"/>
          <w:szCs w:val="31"/>
          <w:lang w:val="en-US" w:eastAsia="zh-CN" w:bidi="ar"/>
        </w:rPr>
        <w:t xml:space="preserve">导、坚定走中国特色社会主义道路，就一定能够办成更多像脱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贫攻坚这样的大事难事，不断从胜利走向新的胜利！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——坚持精准扶贫方略，用发展的办法消除贫困根源。我</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们始终强调，脱贫攻坚，贵在精准，重在精准。我们坚持对扶贫对象实行精细化管理、对扶贫资源实行精确化配臵、对扶贫对象实行精准化扶持，建立了全国建档立卡信息系统，确保扶贫资源真正用在扶贫对象上、真正用在贫困地区。围绕扶持谁、谁来扶、怎么扶、如何退等问题，我们打出了一套政策组合拳，因村因户因人施策，因贫困原因施策，因贫困类型施策，对症下药、精准滴灌、靶向治疗，真正发挥拔穷根的作用。我们要求下足绣花功夫，扶贫扶到点上、扶到根上、扶到家庭，防止平均数掩盖大多数。我们坚持开发式扶贫方针，坚持把发展作为解决贫困的根本途径，改善发展条件，增强发展能力，实现由</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输血式</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扶贫向</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造血式</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帮扶转变，让发展成为消除贫困最有效的办法、创造幸福生活最稳定的途径。我们紧紧扭住教育这个脱贫致富的根本之策，强调再穷不能穷教育、再穷不能穷孩子，不让孩子输在起跑线上，努力让每个孩子都有人生出彩的机会，尽力阻断贫困代际传递。 </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事实充分证明，精准扶贫是打赢脱贫攻坚战的制胜法宝，</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开发式扶贫方针是中国特色减贫道路的鲜明特征。只要我们坚持精准的科学方法、落实精准的工作要求，坚持用发展的办法解决发展不平衡不充分问题，就一定能够为经济社会发展和民生改善提供科学路径和持久动力！ </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——坚持调动广大贫困群众积极性、主动性、创造性，激</w:t>
      </w:r>
      <w:r>
        <w:rPr>
          <w:rFonts w:ascii="仿宋_GB2312" w:hAnsi="宋体" w:eastAsia="仿宋_GB2312" w:cs="仿宋_GB2312"/>
          <w:color w:val="000000"/>
          <w:kern w:val="0"/>
          <w:sz w:val="31"/>
          <w:szCs w:val="31"/>
          <w:lang w:val="en-US" w:eastAsia="zh-CN" w:bidi="ar"/>
        </w:rPr>
        <w:t>发脱贫内生动力。</w:t>
      </w:r>
      <w:r>
        <w:rPr>
          <w:rFonts w:hint="eastAsia" w:ascii="仿宋_GB2312" w:hAnsi="宋体" w:eastAsia="仿宋_GB2312" w:cs="仿宋_GB2312"/>
          <w:color w:val="000000"/>
          <w:kern w:val="0"/>
          <w:sz w:val="31"/>
          <w:szCs w:val="31"/>
          <w:lang w:val="en-US" w:eastAsia="zh-CN" w:bidi="ar"/>
        </w:rPr>
        <w:t>“</w:t>
      </w:r>
      <w:r>
        <w:rPr>
          <w:rFonts w:ascii="仿宋_GB2312" w:hAnsi="宋体" w:eastAsia="仿宋_GB2312" w:cs="仿宋_GB2312"/>
          <w:color w:val="000000"/>
          <w:kern w:val="0"/>
          <w:sz w:val="31"/>
          <w:szCs w:val="31"/>
          <w:lang w:val="en-US" w:eastAsia="zh-CN" w:bidi="ar"/>
        </w:rPr>
        <w:t>志之难也，不在胜人，在自胜</w:t>
      </w:r>
      <w:r>
        <w:rPr>
          <w:rFonts w:hint="eastAsia" w:ascii="仿宋_GB2312" w:hAnsi="宋体" w:eastAsia="仿宋_GB2312" w:cs="仿宋_GB2312"/>
          <w:color w:val="000000"/>
          <w:kern w:val="0"/>
          <w:sz w:val="31"/>
          <w:szCs w:val="31"/>
          <w:lang w:val="en-US" w:eastAsia="zh-CN" w:bidi="ar"/>
        </w:rPr>
        <w:t>。”</w:t>
      </w:r>
      <w:r>
        <w:rPr>
          <w:rFonts w:ascii="仿宋_GB2312" w:hAnsi="宋体" w:eastAsia="仿宋_GB2312" w:cs="仿宋_GB2312"/>
          <w:color w:val="000000"/>
          <w:kern w:val="0"/>
          <w:sz w:val="31"/>
          <w:szCs w:val="31"/>
          <w:lang w:val="en-US" w:eastAsia="zh-CN" w:bidi="ar"/>
        </w:rPr>
        <w:t>脱贫必</w:t>
      </w:r>
      <w:r>
        <w:rPr>
          <w:rFonts w:hint="default" w:ascii="仿宋_GB2312" w:hAnsi="宋体" w:eastAsia="仿宋_GB2312" w:cs="仿宋_GB2312"/>
          <w:color w:val="000000"/>
          <w:kern w:val="0"/>
          <w:sz w:val="31"/>
          <w:szCs w:val="31"/>
          <w:lang w:val="en-US" w:eastAsia="zh-CN" w:bidi="ar"/>
        </w:rPr>
        <w:t>须摆脱思想意识上的贫困。我们注重把人民群众对美好生活的向往转化成脱贫攻坚的强大动能，实行扶贫和扶志扶智相结合，既富口袋也富脑袋，引导贫困群众依靠勤劳双手和顽强意志摆脱贫困、改变命运。我们引导贫困群众树立</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宁愿苦干、不愿苦熬</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的观念，鼓足</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只要有信心，黄土变成金</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的干劲，增强</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弱鸟先飞、滴水穿石</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的韧性，让他们心热起来、行动起来。脱贫群众说：</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现在国家政策好了，只要我们不等待、不观望，发扬</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让我来</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的精神，一定能过上好日子。</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生活改变了我，我也改变了生活。</w:t>
      </w:r>
      <w:r>
        <w:rPr>
          <w:rFonts w:hint="eastAsia" w:ascii="仿宋_GB2312" w:hAnsi="宋体" w:eastAsia="仿宋_GB2312" w:cs="仿宋_GB2312"/>
          <w:color w:val="000000"/>
          <w:kern w:val="0"/>
          <w:sz w:val="31"/>
          <w:szCs w:val="31"/>
          <w:lang w:val="en-US" w:eastAsia="zh-CN" w:bidi="ar"/>
        </w:rPr>
        <w:t>”</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事实充分证明，人民是真正的英雄，激励人民群众自力更生、艰苦奋斗的内生动力，对人民群众创造自己的美好生活至</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关重要。只要我们始终坚持为了人民、依靠人民，尊重人民群众主体地位和首创精神，把人民群众中蕴藏着的智慧和力量充分激发出来，就一定能够不断创造出更多令人刮目相看的人间奇迹！ </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 xml:space="preserve">——坚持弘扬和衷共济、团结互助美德，营造全社会扶危济困的浓厚氛围。我们推动全社会践行社会主义核心价值观，传承中华民族守望相助、和衷共济、扶贫济困的传统美德，引导社会各界关爱贫困群众、关心减贫事业、投身脱贫行动。我们完善社会动员机制，搭建社会参与平台，创新社会帮扶方式，形成了人人愿为、人人可为、人人能为的社会帮扶格局。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事实充分证明，社会主义核心价值观、中华优秀传统文化</w:t>
      </w:r>
      <w:r>
        <w:rPr>
          <w:rFonts w:ascii="仿宋_GB2312" w:hAnsi="宋体" w:eastAsia="仿宋_GB2312" w:cs="仿宋_GB2312"/>
          <w:color w:val="000000"/>
          <w:kern w:val="0"/>
          <w:sz w:val="31"/>
          <w:szCs w:val="31"/>
          <w:lang w:val="en-US" w:eastAsia="zh-CN" w:bidi="ar"/>
        </w:rPr>
        <w:t>是凝聚人心、汇聚民力的强大力量。只要我们坚定道德追求，不断激发全社会向上向善的正能量，就一定能够为中华民族乘</w:t>
      </w:r>
    </w:p>
    <w:p>
      <w:pPr>
        <w:keepNext w:val="0"/>
        <w:keepLines w:val="0"/>
        <w:widowControl/>
        <w:suppressLineNumbers w:val="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风破浪、阔步前行提供不竭的精神力量！</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坚持求真务实、较真碰硬，做到真扶贫、扶真贫、脱真贫。我们把全面从严治党要求贯穿脱贫攻坚全过程和各环节，拿出抓铁有痕、踏石留印的劲头，把脱贫攻坚一抓到底。我们突出实的导向、严的规矩，不搞花拳绣腿，不搞繁文缛节，不做表面文章，坚决反对大而化之、撒胡椒面，坚决反对搞不符合实际的</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面子工程</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坚决反对形式主义、官僚主义，把一切工作都落实到为贫困群众解决实际问题上。我们实行最严格的考核评估，开展扶贫领域腐败和作风问题专项治理，建立全方位监督体系，真正让脱贫成效经得起历史和人民检验。 </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 xml:space="preserve">事实充分证明，一分部署，九分落实，真抓实干、埋头苦干保证了脱贫攻坚战打得赢、打得好。只要我们坚持实干兴邦、实干惠民，就一定能够把全面建设社会主义现代化国家的宏伟蓝图一步步变成现实！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这些重要经验和认识，是我国脱贫攻坚的理论结晶，是马克思主义反贫困理论中国化最新成果，必须长期坚持并不断发展。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同志们、朋友们！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伟大事业孕育伟大精神，伟大精神引领伟大事业。脱贫攻坚伟大斗争，锻造形成了‚上下同心、尽锐出战、精准务实、开拓创新、攻坚克难、不负人民‛的脱贫攻坚精神。脱贫攻坚精神，是中国共产党性质宗旨、中国人民意志品质、中华民族精神的生动写照，是爱国主义、集体主义、社会主义思想的集</w:t>
      </w:r>
      <w:r>
        <w:rPr>
          <w:rFonts w:ascii="仿宋_GB2312" w:hAnsi="宋体" w:eastAsia="仿宋_GB2312" w:cs="仿宋_GB2312"/>
          <w:color w:val="000000"/>
          <w:kern w:val="0"/>
          <w:sz w:val="31"/>
          <w:szCs w:val="31"/>
          <w:lang w:val="en-US" w:eastAsia="zh-CN" w:bidi="ar"/>
        </w:rPr>
        <w:t>中体现，是中国精神、中国价值、中国力量的充分彰显，赓续</w:t>
      </w:r>
      <w:r>
        <w:rPr>
          <w:rFonts w:hint="default" w:ascii="仿宋_GB2312" w:hAnsi="宋体" w:eastAsia="仿宋_GB2312" w:cs="仿宋_GB2312"/>
          <w:color w:val="000000"/>
          <w:kern w:val="0"/>
          <w:sz w:val="31"/>
          <w:szCs w:val="31"/>
          <w:lang w:val="en-US" w:eastAsia="zh-CN" w:bidi="ar"/>
        </w:rPr>
        <w:t xml:space="preserve">传承了伟大民族精神和时代精神。全党全国全社会都要大力弘扬脱贫攻坚精神，团结一心，英勇奋斗，坚决战胜前进道路上的一切困难和风险，不断夺取坚持和发展中国特色社会主义新的更大的胜利！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同志们、朋友们！ </w:t>
      </w:r>
    </w:p>
    <w:p>
      <w:pPr>
        <w:keepNext w:val="0"/>
        <w:keepLines w:val="0"/>
        <w:widowControl/>
        <w:suppressLineNumbers w:val="0"/>
        <w:ind w:firstLine="620" w:firstLineChars="20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脱贫攻坚战的全面胜利，标志着我们党在团结带领人民创造美好生活、实现共同富裕的道路上迈出了坚实的一大步。同时，脱贫摘帽不是终点，而是新生活、新奋斗的起点。解决发展不平衡不充分问题、缩小城乡区域发展差距、实现人的全面发展和全体人民共同富裕仍然任重道远。我们没有任何理由骄傲自满、松劲歇脚，必须乘势而上、再接再厉、接续奋斗。</w:t>
      </w:r>
    </w:p>
    <w:p>
      <w:pPr>
        <w:keepNext w:val="0"/>
        <w:keepLines w:val="0"/>
        <w:widowControl/>
        <w:suppressLineNumbers w:val="0"/>
        <w:ind w:firstLine="620" w:firstLineChars="200"/>
        <w:jc w:val="left"/>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胜非其难也，持之者其难也。</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我们要切实做好巩固拓展脱贫攻坚成果同乡村振兴有效衔接各项工作，让脱贫基础更加稳固、成效更可持续。对易返贫致贫人口要加强监测，做到早发现、早干预、早帮扶。对脱贫地区产业要长期培育和支持，促进内生可持续发展。对易地扶贫搬迁群众要搞好后续扶持，多渠道促进就业，强化社会管理，促进社会融入。对脱贫县要扶上马送一程，设立过渡期，保持主要帮扶政策总体稳定。要坚持和完善驻村第一书记和工作队、东西部协作、对口支援、社会帮扶等制度，并根据形势和任务变化进行完善。党中央决定，适时组织开展巩固脱贫成果后评估工作，压紧压实各级党委和政府巩固脱贫攻坚成果责任，坚决守住不发生规模性返贫的底线。</w:t>
      </w:r>
    </w:p>
    <w:p>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乡村振兴是实现中华民族伟大复兴的一项重大任务。要围</w:t>
      </w:r>
      <w:r>
        <w:rPr>
          <w:rFonts w:hint="default" w:ascii="仿宋_GB2312" w:hAnsi="宋体" w:eastAsia="仿宋_GB2312" w:cs="仿宋_GB2312"/>
          <w:color w:val="000000"/>
          <w:kern w:val="0"/>
          <w:sz w:val="31"/>
          <w:szCs w:val="31"/>
          <w:lang w:val="en-US" w:eastAsia="zh-CN" w:bidi="ar"/>
        </w:rPr>
        <w:t>绕立足新发展阶段、贯彻新发展理念、构建新发展格局带来的新形势、提出的新要求，坚持把解决好</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三农</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问题作为全党</w:t>
      </w:r>
    </w:p>
    <w:p>
      <w:pPr>
        <w:keepNext w:val="0"/>
        <w:keepLines w:val="0"/>
        <w:widowControl/>
        <w:suppressLineNumbers w:val="0"/>
        <w:jc w:val="both"/>
      </w:pPr>
      <w:r>
        <w:rPr>
          <w:rFonts w:hint="default" w:ascii="仿宋_GB2312" w:hAnsi="宋体" w:eastAsia="仿宋_GB2312" w:cs="仿宋_GB2312"/>
          <w:color w:val="000000"/>
          <w:kern w:val="0"/>
          <w:sz w:val="31"/>
          <w:szCs w:val="31"/>
          <w:lang w:val="en-US" w:eastAsia="zh-CN" w:bidi="ar"/>
        </w:rPr>
        <w:t xml:space="preserve">工作重中之重，坚持农业农村优先发展，走中国特色社会主义乡村振兴道路，持续缩小城乡区域发展差距，让低收入人口和欠发达地区共享发展成果，在现代化进程中不掉队、赶上来。全面实施乡村振兴战略的深度、广度、难度都不亚于脱贫攻坚，要完善政策体系、工作体系、制度体系，以更有力的举措、汇聚更强大的力量，加快农业农村现代化步伐，促进农业高质高效、乡村宜居宜业、农民富裕富足。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在全面建设社会主义现代化国家新征程中，我们必须把促进全体人民共同富裕摆在更加重要的位臵，脚踏实地、久久为功，向着这个目标更加积极有为地进行努力，促进人的全面发展和社会全面进步，让广大人民群众获得感、幸福感、安全感更加充实、更有保障、更可持续。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 xml:space="preserve">同志们、朋友们！ </w:t>
      </w:r>
    </w:p>
    <w:p>
      <w:pPr>
        <w:keepNext w:val="0"/>
        <w:keepLines w:val="0"/>
        <w:widowControl/>
        <w:suppressLineNumbers w:val="0"/>
        <w:ind w:firstLine="620" w:firstLineChars="20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回首过去，我们在解决困扰中华民族几千年的绝对贫困问题上取得了伟大历史性成就，创造了人类减贫史上的奇迹。展望未来，我们正在为全面建设社会主义现代化国家的历史宏愿而奋斗。征途漫漫，惟有奋斗。全党全国各族人民要更加紧密地团结在党中央周围，坚定信心决心，以永不懈怠的精神状态、一往无前的奋斗姿态，真抓实干、埋头苦干，向着实现第二个百年奋斗目标奋勇前进！</w:t>
      </w:r>
    </w:p>
    <w:p>
      <w:pPr>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br w:type="page"/>
      </w:r>
    </w:p>
    <w:p>
      <w:pPr>
        <w:pStyle w:val="2"/>
        <w:bidi w:val="0"/>
      </w:pPr>
      <w:bookmarkStart w:id="3" w:name="_Toc28496"/>
      <w:r>
        <w:rPr>
          <w:lang w:val="en-US" w:eastAsia="zh-CN"/>
        </w:rPr>
        <w:t>中国共产党第十九届中央纪律检查委员会第</w:t>
      </w:r>
      <w:r>
        <w:rPr>
          <w:rFonts w:hint="eastAsia"/>
          <w:lang w:val="en-US" w:eastAsia="zh-CN"/>
        </w:rPr>
        <w:t>五次全体会议公报</w:t>
      </w:r>
      <w:bookmarkEnd w:id="3"/>
      <w:r>
        <w:rPr>
          <w:rFonts w:hint="eastAsia"/>
          <w:lang w:val="en-US" w:eastAsia="zh-CN"/>
        </w:rPr>
        <w:t xml:space="preserve"> </w:t>
      </w:r>
    </w:p>
    <w:p>
      <w:pPr>
        <w:keepNext w:val="0"/>
        <w:keepLines w:val="0"/>
        <w:widowControl/>
        <w:suppressLineNumbers w:val="0"/>
        <w:jc w:val="center"/>
      </w:pPr>
      <w:r>
        <w:rPr>
          <w:rFonts w:ascii="仿宋_GB2312" w:hAnsi="宋体" w:eastAsia="仿宋_GB2312" w:cs="仿宋_GB2312"/>
          <w:b/>
          <w:bCs/>
          <w:color w:val="000000"/>
          <w:kern w:val="0"/>
          <w:sz w:val="31"/>
          <w:szCs w:val="31"/>
          <w:lang w:val="en-US" w:eastAsia="zh-CN" w:bidi="ar"/>
        </w:rPr>
        <w:t>（2021年1月24日中国共产党第十九届中央纪律检查委员会</w:t>
      </w:r>
      <w:r>
        <w:rPr>
          <w:rFonts w:hint="default" w:ascii="仿宋_GB2312" w:hAnsi="宋体" w:eastAsia="仿宋_GB2312" w:cs="仿宋_GB2312"/>
          <w:b/>
          <w:bCs/>
          <w:color w:val="000000"/>
          <w:kern w:val="0"/>
          <w:sz w:val="31"/>
          <w:szCs w:val="31"/>
          <w:lang w:val="en-US" w:eastAsia="zh-CN" w:bidi="ar"/>
        </w:rPr>
        <w:t>第五次全体会议通过）</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中国共产党第十九届中央纪律检查委员会第五次全体会议，于2021年1月22日至24日在北京举行。出席这次全会的有中央纪委委员133人，列席253人。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中共中央总书记、国家主席、中央军委主席习近平出席全会并发表重要讲话。李克强、栗战书、汪洋、王沪宁、赵乐际、韩正等党和国家领导人出席会议。 </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 xml:space="preserve">全会由中央纪律检查委员会常务委员会主持。全会以习近平新时代中国特色社会主义思想为指导，全面贯彻党的十九大和十九届二中、三中、四中、五中全会精神，总结2020年纪检监察工作，部署2021年任务，审议通过了赵乐际同志代中央纪委常委会所作的《推动新时代纪检监察工作高质量发展，以优异成绩庆祝中国共产党成立100周年》工作报告。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全会认真学习、深刻领会习近平总书记重要讲话。一致认为，讲话充分肯定过去一年全面从严治党取得新的重大成果，深刻阐述全面从严治党新形势新任务，强调全面从严治党首先要从政治上看，不断提高政治判断力、政治领悟力、政治执行</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力，一刻不停推进党风廉政建设和反腐败斗争，充分发挥全面</w:t>
      </w:r>
      <w:r>
        <w:rPr>
          <w:rFonts w:ascii="仿宋_GB2312" w:hAnsi="宋体" w:eastAsia="仿宋_GB2312" w:cs="仿宋_GB2312"/>
          <w:color w:val="000000"/>
          <w:kern w:val="0"/>
          <w:sz w:val="31"/>
          <w:szCs w:val="31"/>
          <w:lang w:val="en-US" w:eastAsia="zh-CN" w:bidi="ar"/>
        </w:rPr>
        <w:t>从严治党的引领保障作用，以强有力的政治监督，确保</w:t>
      </w:r>
      <w:r>
        <w:rPr>
          <w:rFonts w:hint="eastAsia" w:ascii="仿宋_GB2312" w:hAnsi="宋体" w:eastAsia="仿宋_GB2312" w:cs="仿宋_GB2312"/>
          <w:color w:val="000000"/>
          <w:kern w:val="0"/>
          <w:sz w:val="31"/>
          <w:szCs w:val="31"/>
          <w:lang w:val="en-US" w:eastAsia="zh-CN" w:bidi="ar"/>
        </w:rPr>
        <w:t>“</w:t>
      </w:r>
      <w:r>
        <w:rPr>
          <w:rFonts w:ascii="仿宋_GB2312" w:hAnsi="宋体" w:eastAsia="仿宋_GB2312" w:cs="仿宋_GB2312"/>
          <w:color w:val="000000"/>
          <w:kern w:val="0"/>
          <w:sz w:val="31"/>
          <w:szCs w:val="31"/>
          <w:lang w:val="en-US" w:eastAsia="zh-CN" w:bidi="ar"/>
        </w:rPr>
        <w:t>十四</w:t>
      </w:r>
      <w:r>
        <w:rPr>
          <w:rFonts w:hint="default" w:ascii="仿宋_GB2312" w:hAnsi="宋体" w:eastAsia="仿宋_GB2312" w:cs="仿宋_GB2312"/>
          <w:color w:val="000000"/>
          <w:kern w:val="0"/>
          <w:sz w:val="31"/>
          <w:szCs w:val="31"/>
          <w:lang w:val="en-US" w:eastAsia="zh-CN" w:bidi="ar"/>
        </w:rPr>
        <w:t>五</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时期目标任务落到实处。讲话高屋建瓴、思想深邃、内涵丰富，充分彰显了以习近平同志为核心的党中央高瞻远瞩的战略眼光、始终如一的历史担当、为民无我的崇高境界、兴党强国的使命情怀，具有很强的政治性、思想性、指导性，是推进全面从严治党向纵深发展的重要遵循，是新时代纪检监察工作高质量发展的行动指南。习近平总书记对纪检监察干部队伍寄予殷切期望，提出明确要求。要深入学习贯彻习近平总书记重要讲话精神，自觉把思想和行动统一到党中央决策部署上来，</w:t>
      </w:r>
      <w:r>
        <w:rPr>
          <w:rFonts w:hint="eastAsia" w:ascii="仿宋_GB2312" w:hAnsi="宋体" w:eastAsia="仿宋_GB2312" w:cs="仿宋_GB2312"/>
          <w:color w:val="000000"/>
          <w:kern w:val="0"/>
          <w:sz w:val="31"/>
          <w:szCs w:val="31"/>
          <w:lang w:val="en-US" w:eastAsia="zh-CN" w:bidi="ar"/>
        </w:rPr>
        <w:t>旗帜</w:t>
      </w:r>
      <w:r>
        <w:rPr>
          <w:rFonts w:hint="default" w:ascii="仿宋_GB2312" w:hAnsi="宋体" w:eastAsia="仿宋_GB2312" w:cs="仿宋_GB2312"/>
          <w:color w:val="000000"/>
          <w:kern w:val="0"/>
          <w:sz w:val="31"/>
          <w:szCs w:val="31"/>
          <w:lang w:val="en-US" w:eastAsia="zh-CN" w:bidi="ar"/>
        </w:rPr>
        <w:t xml:space="preserve">鲜明讲政治，知责于心、担责于身、履责于行，坚决把全会部署的各项任务落实到位。 </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全会指出，2020年，面对错综复杂的国际形势、艰巨繁重的改革发展稳定任务特别是突如其来的新冠肺炎疫情，以习近平同志为核心的党中央统筹中华民族伟大复兴战略全局和世界百年未有之大变局，团结带领全党全国各族人民统筹推进</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五位一体</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总体布局，协调推进</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四个全面</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战略布局，攻坚克难、化危为机，砥砺前行、开拓创新，百折不挠办好自己的事，推动党和国家各项事业取得新的重大成就，充分彰显党的领导和中国特色社会主义制度的显著优势。在党中央坚强领导下，中央纪委国家监委和地方各级纪委监委坚持不懈学懂弄通做实习近平新时代中国特色社会主义思想，以高度政治自觉担负起</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两个维护</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重大责任，坚持严的主基调，稳中求进、坚定稳妥，在防控疫情斗争、决胜全面建成小康社会、决战脱</w:t>
      </w:r>
      <w:r>
        <w:rPr>
          <w:rFonts w:ascii="仿宋_GB2312" w:hAnsi="宋体" w:eastAsia="仿宋_GB2312" w:cs="仿宋_GB2312"/>
          <w:color w:val="000000"/>
          <w:kern w:val="0"/>
          <w:sz w:val="31"/>
          <w:szCs w:val="31"/>
          <w:lang w:val="en-US" w:eastAsia="zh-CN" w:bidi="ar"/>
        </w:rPr>
        <w:t>贫攻坚等大战大考中忠诚履职尽责，纪检监察工作高质量发展深入推进。紧紧围绕党中央重大决策部署贯彻落实情况强化政</w:t>
      </w:r>
      <w:r>
        <w:rPr>
          <w:rFonts w:hint="default" w:ascii="仿宋_GB2312" w:hAnsi="宋体" w:eastAsia="仿宋_GB2312" w:cs="仿宋_GB2312"/>
          <w:color w:val="000000"/>
          <w:kern w:val="0"/>
          <w:sz w:val="31"/>
          <w:szCs w:val="31"/>
          <w:lang w:val="en-US" w:eastAsia="zh-CN" w:bidi="ar"/>
        </w:rPr>
        <w:t>治监督，锲而不舍落实中央八项规定及其实施细则精神，持续纠治形式主义、官僚主义，防止享乐主义、奢靡之风反弹回潮。坚守政治巡视定位，抓好巡视整改和成果运用，完善巡视巡察上下联动工作机制。深化纪检监察体制改革，发挥专责监督作用，促进党内监督同其他监督贯通协同，着力破解对</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一把手</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监督和同级监督难题。坚持一体推进不敢腐、不能腐、不想腐战略目标，坚决查处政治问题和经济问题交织的腐败案件，深化金融、国企、政法等领域反腐败工作，着力整治群众身边腐败和作风问题，精准运用</w:t>
      </w:r>
      <w:r>
        <w:rPr>
          <w:rFonts w:hint="eastAsia" w:ascii="仿宋_GB2312" w:hAnsi="宋体" w:eastAsia="仿宋_GB2312" w:cs="仿宋_GB2312"/>
          <w:color w:val="000000"/>
          <w:kern w:val="0"/>
          <w:sz w:val="31"/>
          <w:szCs w:val="31"/>
          <w:lang w:val="en-US" w:eastAsia="zh-CN" w:bidi="ar"/>
        </w:rPr>
        <w:t>“四种形态”</w:t>
      </w:r>
      <w:r>
        <w:rPr>
          <w:rFonts w:hint="default" w:ascii="仿宋_GB2312" w:hAnsi="宋体" w:eastAsia="仿宋_GB2312" w:cs="仿宋_GB2312"/>
          <w:color w:val="000000"/>
          <w:kern w:val="0"/>
          <w:sz w:val="31"/>
          <w:szCs w:val="31"/>
          <w:lang w:val="en-US" w:eastAsia="zh-CN" w:bidi="ar"/>
        </w:rPr>
        <w:t>，扎实做好以案促改。加强纪检监察机关自身建设，强化自我约束，自觉接受监督，坚决防止</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灯下黑</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。全会总结了过去一年实践中形成的认识，在肯定成绩的同时，实事求是分析了纪检监察工作和干部队伍建设存在的主要问题，要求高度重视、切实加以解决。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全会提出，2021年是实施</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十四五</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规划、开启全面建设社会主义现代化国家新征程的第一年，也是我们党成立100周年。做好纪检监察工作，要以习近平新时代中国特色社会主义思想为指导，全面贯彻党的十九大和十九届二中、三中、四中、五中全会精神，增强</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四个意识</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、坚定</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四个自信</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、做到</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两个维护</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坚持稳中求进工作总基调，立足新发展阶段，贯彻新发展理念，构建新发展格局，以推动高质量发展为主题，坚定不移全面从严治党，坚持和完善党和国家监督体系，忠实履行党章和宪法赋予的职责，有力推动党中央决策部署有</w:t>
      </w:r>
      <w:r>
        <w:rPr>
          <w:rFonts w:ascii="仿宋_GB2312" w:hAnsi="宋体" w:eastAsia="仿宋_GB2312" w:cs="仿宋_GB2312"/>
          <w:color w:val="000000"/>
          <w:kern w:val="0"/>
          <w:sz w:val="31"/>
          <w:szCs w:val="31"/>
          <w:lang w:val="en-US" w:eastAsia="zh-CN" w:bidi="ar"/>
        </w:rPr>
        <w:t>效落实，围绕现代化建设大局发挥监督保障执行、促进完善发展作用，一体推进不敢腐、不能腐、不想腐，深化纪检监察体</w:t>
      </w:r>
      <w:r>
        <w:rPr>
          <w:rFonts w:hint="default" w:ascii="仿宋_GB2312" w:hAnsi="宋体" w:eastAsia="仿宋_GB2312" w:cs="仿宋_GB2312"/>
          <w:color w:val="000000"/>
          <w:kern w:val="0"/>
          <w:sz w:val="31"/>
          <w:szCs w:val="31"/>
          <w:lang w:val="en-US" w:eastAsia="zh-CN" w:bidi="ar"/>
        </w:rPr>
        <w:t>制改革，扎实推进规范化法治化建设，切实加强干部队伍建设，为</w:t>
      </w:r>
      <w:r>
        <w:rPr>
          <w:rFonts w:hint="eastAsia" w:ascii="仿宋_GB2312" w:hAnsi="宋体" w:eastAsia="仿宋_GB2312" w:cs="仿宋_GB2312"/>
          <w:color w:val="000000"/>
          <w:kern w:val="0"/>
          <w:sz w:val="31"/>
          <w:szCs w:val="31"/>
          <w:lang w:val="en-US" w:eastAsia="zh-CN" w:bidi="ar"/>
        </w:rPr>
        <w:t>“十四五”</w:t>
      </w:r>
      <w:r>
        <w:rPr>
          <w:rFonts w:hint="default" w:ascii="仿宋_GB2312" w:hAnsi="宋体" w:eastAsia="仿宋_GB2312" w:cs="仿宋_GB2312"/>
          <w:color w:val="000000"/>
          <w:kern w:val="0"/>
          <w:sz w:val="31"/>
          <w:szCs w:val="31"/>
          <w:lang w:val="en-US" w:eastAsia="zh-CN" w:bidi="ar"/>
        </w:rPr>
        <w:t xml:space="preserve">开好局提供坚强保障，以优异成绩庆祝建党100周年。 </w:t>
      </w:r>
    </w:p>
    <w:p>
      <w:pPr>
        <w:keepNext w:val="0"/>
        <w:keepLines w:val="0"/>
        <w:widowControl/>
        <w:suppressLineNumbers w:val="0"/>
        <w:ind w:firstLine="620" w:firstLineChars="20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全会要求，各级纪检监察机关要深入学习贯彻党的十九届五中全会精神，坚定维护习近平总书记党中央的核心、全党的核心地位，坚定维护党中央权威和集中统一领导，更加突出政治监督，更加突出高质量发展主题，更加突出整治群众身边腐败和作风问题，更加突出发挥监督治理效能，更加突出严管厚爱结合、激励约束并重，使正风肃纪反腐更好适应现代化建设需要，使监督体系更好融入国家治理体系，释放更大治理效能，在开启全面建设社会主义现代化国家新征程中发挥重要作用。</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第一，自觉践行</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两个维护</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，以强有力的政治监督保障</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十四五</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规划顺利实施。深入学习贯彻习近平新时代中国特</w:t>
      </w:r>
    </w:p>
    <w:p>
      <w:pPr>
        <w:keepNext w:val="0"/>
        <w:keepLines w:val="0"/>
        <w:widowControl/>
        <w:suppressLineNumbers w:val="0"/>
        <w:jc w:val="left"/>
        <w:rPr>
          <w:rFonts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色社会主义思想，提高运用马克思主义立场、观点、方法分析解决实际问题能力。围绕贯彻新发展理念、构建新发展格局、推动高质量发展、深化供给侧结构性改革、提高人民生活品质、守住安全发展底线等重大决策，围绕巩固拓展疫情防控和经济社会发展成果、强化国家战略科技力量、增强产业链供应链自主可控能力、坚持扩大内需战略基点等重点任务，围绕解决好</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三农</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问题、加快农业农村现代化等部署要求，加强监督检查，督促落实落地。推进纪检监察工作理念、思路、制度、机制创新，深入实践探索服务保障现代化建设的有效举措，大力</w:t>
      </w:r>
      <w:r>
        <w:rPr>
          <w:rFonts w:ascii="仿宋_GB2312" w:hAnsi="宋体" w:eastAsia="仿宋_GB2312" w:cs="仿宋_GB2312"/>
          <w:color w:val="000000"/>
          <w:kern w:val="0"/>
          <w:sz w:val="31"/>
          <w:szCs w:val="31"/>
          <w:lang w:val="en-US" w:eastAsia="zh-CN" w:bidi="ar"/>
        </w:rPr>
        <w:t>推进清廉建设，营造风清气正的政治生态和良好发展环境。</w:t>
      </w:r>
    </w:p>
    <w:p>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第二，坚定不移深化反腐败斗争，一体推进不敢腐、不能</w:t>
      </w:r>
      <w:r>
        <w:rPr>
          <w:rFonts w:hint="default" w:ascii="仿宋_GB2312" w:hAnsi="宋体" w:eastAsia="仿宋_GB2312" w:cs="仿宋_GB2312"/>
          <w:color w:val="000000"/>
          <w:kern w:val="0"/>
          <w:sz w:val="31"/>
          <w:szCs w:val="31"/>
          <w:lang w:val="en-US" w:eastAsia="zh-CN" w:bidi="ar"/>
        </w:rPr>
        <w:t xml:space="preserve">腐、不想腐。重点查处政治问题和经济问题交织的腐败案件，聚焦政策支持力度大、投资密集、资源集中的领域和环节，坚决查处基础设施建设、项目审批、国企改革、公共资源交易、科研管理等方面的腐败问题。深化金融领域反腐败工作，持续惩治国有企业腐败问题，加大对政法系统腐败惩治力度，深入推进反腐败国际合作和国际追逃追赃。深化标本兼治，做实以案促改、以案促治。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第三，深化整治形式主义、官僚主义顽瘴痼疾，让求真务实、清正廉洁的新风正气不断充盈。持之以恒落实中央八项规定及其实施细则精神，对贯彻党中央决策部署做选择、搞变通、打折扣等形式主义、官僚主义突出问题精准施治，严查享乐主义、奢靡之风。督促落实规范领导干部配偶、子女及其配偶经商办企业行为规定，推动以上率下、严格执行。教育引导党员领导干部坚决反对特权思想和特权行为，严格管好家属子女，严格家风家教。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第四，持续整治群众身边腐败和不正之风，促进社会公平正义、保障群众合法权益。加强对惠民富民、促进共同富裕政策措施落实情况监督检查，强化对巩固</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四个不摘</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政策成果的监督，保障同乡村振兴有效衔接，持续纠治教育医疗、养老社保、生态环保、安全生产、食品药品安全、执法司法等领域腐败和作风问题，坚决惩处涉黑涉恶</w:t>
      </w:r>
      <w:r>
        <w:rPr>
          <w:rFonts w:hint="eastAsia" w:ascii="仿宋_GB2312" w:hAnsi="宋体" w:eastAsia="仿宋_GB2312" w:cs="仿宋_GB2312"/>
          <w:color w:val="000000"/>
          <w:kern w:val="0"/>
          <w:sz w:val="31"/>
          <w:szCs w:val="31"/>
          <w:lang w:val="en-US" w:eastAsia="zh-CN" w:bidi="ar"/>
        </w:rPr>
        <w:t>“保护伞”</w:t>
      </w:r>
      <w:r>
        <w:rPr>
          <w:rFonts w:hint="default" w:ascii="仿宋_GB2312" w:hAnsi="宋体" w:eastAsia="仿宋_GB2312" w:cs="仿宋_GB2312"/>
          <w:color w:val="000000"/>
          <w:kern w:val="0"/>
          <w:sz w:val="31"/>
          <w:szCs w:val="31"/>
          <w:lang w:val="en-US" w:eastAsia="zh-CN" w:bidi="ar"/>
        </w:rPr>
        <w:t xml:space="preserve">完善民生领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域损害群众利益问题治理机制。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第五，推进巡视巡察上下联动，充分发挥党内监督利剑和</w:t>
      </w:r>
      <w:r>
        <w:rPr>
          <w:rFonts w:ascii="仿宋_GB2312" w:hAnsi="宋体" w:eastAsia="仿宋_GB2312" w:cs="仿宋_GB2312"/>
          <w:color w:val="000000"/>
          <w:kern w:val="0"/>
          <w:sz w:val="31"/>
          <w:szCs w:val="31"/>
          <w:lang w:val="en-US" w:eastAsia="zh-CN" w:bidi="ar"/>
        </w:rPr>
        <w:t>密切联系群众纽带作用。精准落实政治巡视要求，深化巡视巡</w:t>
      </w:r>
      <w:r>
        <w:rPr>
          <w:rFonts w:hint="default" w:ascii="仿宋_GB2312" w:hAnsi="宋体" w:eastAsia="仿宋_GB2312" w:cs="仿宋_GB2312"/>
          <w:color w:val="000000"/>
          <w:kern w:val="0"/>
          <w:sz w:val="31"/>
          <w:szCs w:val="31"/>
          <w:lang w:val="en-US" w:eastAsia="zh-CN" w:bidi="ar"/>
        </w:rPr>
        <w:t xml:space="preserve">察整改和成果运用，探索建立整改促进机制、评估机制。加强对省区市巡视工作的指导督导，推动市县巡察向基层延伸。 </w:t>
      </w:r>
    </w:p>
    <w:p>
      <w:pPr>
        <w:keepNext w:val="0"/>
        <w:keepLines w:val="0"/>
        <w:widowControl/>
        <w:suppressLineNumbers w:val="0"/>
        <w:ind w:firstLine="620" w:firstLineChars="20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第六，促进各类监督贯通融合，不断增强监督治理效能。压紧压实党组织管党治党政治责任和书记第一责任人责任。做深日常监督，推动监督下沉、监督落地、监督于问题未发之时，强化对</w:t>
      </w:r>
      <w:r>
        <w:rPr>
          <w:rFonts w:hint="eastAsia" w:ascii="仿宋_GB2312" w:hAnsi="宋体" w:eastAsia="仿宋_GB2312" w:cs="仿宋_GB2312"/>
          <w:color w:val="000000"/>
          <w:kern w:val="0"/>
          <w:sz w:val="31"/>
          <w:szCs w:val="31"/>
          <w:lang w:val="en-US" w:eastAsia="zh-CN" w:bidi="ar"/>
        </w:rPr>
        <w:t>“一把手”</w:t>
      </w:r>
      <w:r>
        <w:rPr>
          <w:rFonts w:hint="default" w:ascii="仿宋_GB2312" w:hAnsi="宋体" w:eastAsia="仿宋_GB2312" w:cs="仿宋_GB2312"/>
          <w:color w:val="000000"/>
          <w:kern w:val="0"/>
          <w:sz w:val="31"/>
          <w:szCs w:val="31"/>
          <w:lang w:val="en-US" w:eastAsia="zh-CN" w:bidi="ar"/>
        </w:rPr>
        <w:t>和领导班子监督。严明换届纪律，严肃查处拉票贿选、买官卖官、跑官要官等行为。坚持惩前毖后、治病救人，深化运用</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四种形态</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，做到</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三个区分开来</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。精准规范用好问责利器。严格执行党员权利保障条例，激发党员干部干事创业内生动力。</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第七，抓深抓实纪检监察体制改革，有效推进党内监督和国家监察全覆盖。发挥改革先导、突破、创立作用，统筹推进党中央确定的纪检监察体制改革任务。研究制定中国共产党纪律检查委员会工作条例、查办党员和公职人员涉嫌违纪职务违法职务犯罪案件协作配合办法，促进规范化法治化建设。 </w:t>
      </w:r>
    </w:p>
    <w:p>
      <w:pPr>
        <w:keepNext w:val="0"/>
        <w:keepLines w:val="0"/>
        <w:widowControl/>
        <w:suppressLineNumbers w:val="0"/>
        <w:jc w:val="left"/>
        <w:rPr>
          <w:rFonts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第八，从严从实加强自我监督约束，建设政治素质高、忠诚干净担当、专业化能力强、敢于善于斗争的纪检监察铁军。 带头旗臶鲜明讲政治，带头提高政治判断力、政治领悟力、政治执行力，强化纪法意识、纪法思维、纪法素养，提高专业化水平。自觉接受最严格的约束和监督，严格执行监督执纪工作规则、监督执法工作规定，坚决防止家人、亲属利用纪检监察干部影响谋取私利，持续整治</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灯下黑</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，以铁一般的纪律作</w:t>
      </w:r>
      <w:r>
        <w:rPr>
          <w:rFonts w:ascii="仿宋_GB2312" w:hAnsi="宋体" w:eastAsia="仿宋_GB2312" w:cs="仿宋_GB2312"/>
          <w:color w:val="000000"/>
          <w:kern w:val="0"/>
          <w:sz w:val="31"/>
          <w:szCs w:val="31"/>
          <w:lang w:val="en-US" w:eastAsia="zh-CN" w:bidi="ar"/>
        </w:rPr>
        <w:t>风锻造纪检监察队伍。</w:t>
      </w:r>
    </w:p>
    <w:p>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全会按照党章规定，选举喻红秋、傅奎同志为中共中央纪</w:t>
      </w:r>
      <w:r>
        <w:rPr>
          <w:rFonts w:hint="default" w:ascii="仿宋_GB2312" w:hAnsi="宋体" w:eastAsia="仿宋_GB2312" w:cs="仿宋_GB2312"/>
          <w:color w:val="000000"/>
          <w:kern w:val="0"/>
          <w:sz w:val="31"/>
          <w:szCs w:val="31"/>
          <w:lang w:val="en-US" w:eastAsia="zh-CN" w:bidi="ar"/>
        </w:rPr>
        <w:t xml:space="preserve">律检查委员会常务委员会委员、副书记。 </w:t>
      </w:r>
    </w:p>
    <w:p>
      <w:pPr>
        <w:keepNext w:val="0"/>
        <w:keepLines w:val="0"/>
        <w:widowControl/>
        <w:suppressLineNumbers w:val="0"/>
        <w:ind w:firstLine="620" w:firstLineChars="20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全会号召，要更加紧密地团结在以习近平同志为核心的党中央周围，</w:t>
      </w:r>
      <w:r>
        <w:rPr>
          <w:rFonts w:hint="eastAsia" w:ascii="宋体" w:hAnsi="宋体" w:eastAsia="宋体" w:cs="宋体"/>
          <w:color w:val="000000"/>
          <w:kern w:val="0"/>
          <w:sz w:val="31"/>
          <w:szCs w:val="31"/>
          <w:lang w:val="en-US" w:eastAsia="zh-CN" w:bidi="ar"/>
        </w:rPr>
        <w:t>勠</w:t>
      </w:r>
      <w:r>
        <w:rPr>
          <w:rFonts w:hint="default" w:ascii="仿宋_GB2312" w:hAnsi="宋体" w:eastAsia="仿宋_GB2312" w:cs="仿宋_GB2312"/>
          <w:color w:val="000000"/>
          <w:kern w:val="0"/>
          <w:sz w:val="31"/>
          <w:szCs w:val="31"/>
          <w:lang w:val="en-US" w:eastAsia="zh-CN" w:bidi="ar"/>
        </w:rPr>
        <w:t>力同心、锐意进取，推动全面从严治党、党风廉政建设和反腐败斗争向纵深发展，为庆祝建党100周年，决胜全面建成小康社会、夺取全面建设社会主义现代化国家新胜利作出更大贡献！</w:t>
      </w:r>
    </w:p>
    <w:p>
      <w:pPr>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br w:type="page"/>
      </w:r>
    </w:p>
    <w:p>
      <w:pPr>
        <w:pStyle w:val="2"/>
        <w:bidi w:val="0"/>
      </w:pPr>
      <w:bookmarkStart w:id="4" w:name="_Toc24207"/>
      <w:r>
        <w:rPr>
          <w:lang w:val="en-US" w:eastAsia="zh-CN"/>
        </w:rPr>
        <w:t>中国共产党四川省第十一届纪律检查委员会</w:t>
      </w:r>
      <w:r>
        <w:rPr>
          <w:rFonts w:hint="eastAsia"/>
          <w:lang w:val="en-US" w:eastAsia="zh-CN"/>
        </w:rPr>
        <w:t>第五次全体会议决议</w:t>
      </w:r>
      <w:bookmarkEnd w:id="4"/>
      <w:r>
        <w:rPr>
          <w:rFonts w:hint="eastAsia"/>
          <w:lang w:val="en-US" w:eastAsia="zh-CN"/>
        </w:rPr>
        <w:t xml:space="preserve"> </w:t>
      </w:r>
    </w:p>
    <w:p>
      <w:pPr>
        <w:keepNext w:val="0"/>
        <w:keepLines w:val="0"/>
        <w:widowControl/>
        <w:suppressLineNumbers w:val="0"/>
        <w:jc w:val="center"/>
      </w:pPr>
      <w:r>
        <w:rPr>
          <w:rFonts w:ascii="仿宋_GB2312" w:hAnsi="宋体" w:eastAsia="仿宋_GB2312" w:cs="仿宋_GB2312"/>
          <w:b/>
          <w:bCs/>
          <w:color w:val="000000"/>
          <w:kern w:val="0"/>
          <w:sz w:val="31"/>
          <w:szCs w:val="31"/>
          <w:lang w:val="en-US" w:eastAsia="zh-CN" w:bidi="ar"/>
        </w:rPr>
        <w:t>（2021 年 1 月 27 日中国共产党四川省第十一届纪律检查委员</w:t>
      </w:r>
      <w:r>
        <w:rPr>
          <w:rFonts w:hint="default" w:ascii="仿宋_GB2312" w:hAnsi="宋体" w:eastAsia="仿宋_GB2312" w:cs="仿宋_GB2312"/>
          <w:b/>
          <w:bCs/>
          <w:color w:val="000000"/>
          <w:kern w:val="0"/>
          <w:sz w:val="31"/>
          <w:szCs w:val="31"/>
          <w:lang w:val="en-US" w:eastAsia="zh-CN" w:bidi="ar"/>
        </w:rPr>
        <w:t>会第五次全体会议通过）</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 xml:space="preserve">中国共产党四川省第十一届纪律检查委员会第五次全体会议，于 2021 年 1 月 26 日至 27 日在成都召开。出席这次全会的有省纪委委员 51 人，列席 242 人。 </w:t>
      </w:r>
    </w:p>
    <w:p>
      <w:pPr>
        <w:keepNext w:val="0"/>
        <w:keepLines w:val="0"/>
        <w:widowControl/>
        <w:suppressLineNumbers w:val="0"/>
        <w:ind w:firstLine="620" w:firstLineChars="20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省委书记、省人大常委会主任彭清华出席会议并作讲话。省委常委，省人大常委会、省政府、省政协领导，省法院院长，省检察院检察长出席会议。有关方面负责同志参加会议。</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 xml:space="preserve">全会由中共四川省纪律检查委员会常务委员会主持。全会传达学习了十九届中央纪委五次全会精神特别是习近平总书记重要讲话，及赵乐际同志所作工作报告，学习讨论了彭清华同志的讲话，审议通过了王雁飞同志代表省纪委常委会所作的《推动新时代纪检监察工作高质量发展，为全面建设社会主义现代化四川开局起步提供坚强保障》工作报告。 </w:t>
      </w:r>
    </w:p>
    <w:p>
      <w:pPr>
        <w:keepNext w:val="0"/>
        <w:keepLines w:val="0"/>
        <w:widowControl/>
        <w:suppressLineNumbers w:val="0"/>
        <w:ind w:firstLine="620" w:firstLineChars="200"/>
        <w:jc w:val="left"/>
      </w:pPr>
      <w:bookmarkStart w:id="6" w:name="_GoBack"/>
      <w:bookmarkEnd w:id="6"/>
      <w:r>
        <w:rPr>
          <w:rFonts w:hint="default" w:ascii="仿宋_GB2312" w:hAnsi="宋体" w:eastAsia="仿宋_GB2312" w:cs="仿宋_GB2312"/>
          <w:color w:val="000000"/>
          <w:kern w:val="0"/>
          <w:sz w:val="31"/>
          <w:szCs w:val="31"/>
          <w:lang w:val="en-US" w:eastAsia="zh-CN" w:bidi="ar"/>
        </w:rPr>
        <w:t>彭清华同志强调，要认真学习贯彻习近平总书记重要讲话精神，牢牢把握纵深推进全面从严治党的正确方向。要准确把握我省全面从严治党的形势任务，始终从政治高度把严的主基调长期坚持下去。要毫不放松加强党的政治建设、强化政治监督，坚决推动党中央大政方针和决策部署在四川具体化。要系</w:t>
      </w:r>
      <w:r>
        <w:rPr>
          <w:rFonts w:ascii="仿宋_GB2312" w:hAnsi="宋体" w:eastAsia="仿宋_GB2312" w:cs="仿宋_GB2312"/>
          <w:color w:val="000000"/>
          <w:kern w:val="0"/>
          <w:sz w:val="31"/>
          <w:szCs w:val="31"/>
          <w:lang w:val="en-US" w:eastAsia="zh-CN" w:bidi="ar"/>
        </w:rPr>
        <w:t>统施治、标本兼治正风肃纪反腐，以刮骨疗毒、除弊革新的决</w:t>
      </w:r>
      <w:r>
        <w:rPr>
          <w:rFonts w:hint="default" w:ascii="仿宋_GB2312" w:hAnsi="宋体" w:eastAsia="仿宋_GB2312" w:cs="仿宋_GB2312"/>
          <w:color w:val="000000"/>
          <w:kern w:val="0"/>
          <w:sz w:val="31"/>
          <w:szCs w:val="31"/>
          <w:lang w:val="en-US" w:eastAsia="zh-CN" w:bidi="ar"/>
        </w:rPr>
        <w:t>心意志不断进行自我革命。坚持一体推进不敢腐、不能腐、不想腐，不断提升反腐败斗争标本兼治实效；始终保持整饬</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四风</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的定力和韧劲，以新风正气开启新的征程；践行以人民为中心的发展思想，持续整治群众身边腐败和作风问题；进一步完善监督体系，以高质量的监督为‚十四五‛规划顺利实施保驾护航。要始终坚持严管严治、自我净化，着力锻造一支纪检监察铁军。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全会一致认为，彭清华同志的讲话站高谋远、思想深邃、内容丰富，通篇贯穿了省委增强</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四个意识</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、坚定</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四个自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信</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、做到</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两个维护</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的政治忠诚，充分彰显了省委坚持党要管党、全面从严治党的政治自觉和政治定力，为做好2021年全省党风廉政建设和反腐败工作指明了方向、提供了遵循。全省各级党组织和纪检监察机关要认真学习领会，坚决贯彻落实，确保党中央和省委决策部署落实到位。 </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全会总结了省纪委十一届四次全会以来全省党风廉政建设和反腐败工作。全会认为，在党中央坚强领导下，省委坚定以习近平新时代中国特色社会主义思想为指导，一以贯之推进全面从严治党，反腐败斗争取得压倒性胜利并全面巩固，全面从严治党战略性成果日益显现，全省政治生态持续净化修复。在中央纪委国家监委和省委坚强领导下，全省各级纪检监察机关增强</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四个意识</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、坚定</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四个自信</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、做到</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两个维护</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以高质量发展为引领，立足监督保障执行、促进完善发展基本</w:t>
      </w:r>
      <w:r>
        <w:rPr>
          <w:rFonts w:ascii="仿宋_GB2312" w:hAnsi="宋体" w:eastAsia="仿宋_GB2312" w:cs="仿宋_GB2312"/>
          <w:color w:val="000000"/>
          <w:kern w:val="0"/>
          <w:sz w:val="31"/>
          <w:szCs w:val="31"/>
          <w:lang w:val="en-US" w:eastAsia="zh-CN" w:bidi="ar"/>
        </w:rPr>
        <w:t>职能职责，在疫情防控大战大考、脱贫攻坚决战决胜中践行初心、诠释忠诚，驰而不息正风肃纪、反腐惩恶，为全省统筹推</w:t>
      </w:r>
      <w:r>
        <w:rPr>
          <w:rFonts w:hint="default" w:ascii="仿宋_GB2312" w:hAnsi="宋体" w:eastAsia="仿宋_GB2312" w:cs="仿宋_GB2312"/>
          <w:color w:val="000000"/>
          <w:kern w:val="0"/>
          <w:sz w:val="31"/>
          <w:szCs w:val="31"/>
          <w:lang w:val="en-US" w:eastAsia="zh-CN" w:bidi="ar"/>
        </w:rPr>
        <w:t xml:space="preserve">进疫情防控和经济社会发展提供了坚强保障。全会指出，当前反腐败斗争形势依然严峻复杂，正风肃纪反腐任重道远，必须保持定力韧劲，把严的主基调长期坚持下去。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全会强调，2021年是我们党成立100周年，是实施</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十四五</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规划和全面建设社会主义现代化四川的开局之年，做好纪检监察工作责任重大。总体要求是：以习近平新时代中国特色社会主义思想为指导，深入贯彻党的十九大和十九届二中、三中、四中、五中全会精神，全面落实习近平总书记对四川工作系列重要指示精神，增强</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四个意识</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、坚定</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四个自信</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做到</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两个维护</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按照十九届中央纪委五次全会和省委十一届七次、八次全会部署安排，立足新发展阶段，贯彻新发展理念，融入新发展格局，坚持稳中求进工作总基调，协助党委一以贯之推进全面从严治党，忠实履行党章和宪法赋予的职责，以推动高质量发展为主题，围绕现代化建设大局发挥监督保障执行、促进完善发展作用，一体推进不敢腐、不能腐、不想腐，扎实推进规范化法治化建设，为全面建设社会主义现代化四川和</w:t>
      </w:r>
      <w:r>
        <w:rPr>
          <w:rFonts w:hint="eastAsia" w:ascii="仿宋_GB2312" w:hAnsi="宋体" w:eastAsia="仿宋_GB2312" w:cs="仿宋_GB2312"/>
          <w:color w:val="000000"/>
          <w:kern w:val="0"/>
          <w:sz w:val="31"/>
          <w:szCs w:val="31"/>
          <w:lang w:val="en-US" w:eastAsia="zh-CN" w:bidi="ar"/>
        </w:rPr>
        <w:t>“十四五”</w:t>
      </w:r>
      <w:r>
        <w:rPr>
          <w:rFonts w:hint="default" w:ascii="仿宋_GB2312" w:hAnsi="宋体" w:eastAsia="仿宋_GB2312" w:cs="仿宋_GB2312"/>
          <w:color w:val="000000"/>
          <w:kern w:val="0"/>
          <w:sz w:val="31"/>
          <w:szCs w:val="31"/>
          <w:lang w:val="en-US" w:eastAsia="zh-CN" w:bidi="ar"/>
        </w:rPr>
        <w:t xml:space="preserve">开好局、起好步提供坚强保障，以优异成绩庆祝建党 100 周年。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第一，以强有力的政治监督保障</w:t>
      </w:r>
      <w:r>
        <w:rPr>
          <w:rFonts w:hint="eastAsia" w:ascii="仿宋_GB2312" w:hAnsi="宋体" w:eastAsia="仿宋_GB2312" w:cs="仿宋_GB2312"/>
          <w:b/>
          <w:bCs/>
          <w:color w:val="000000"/>
          <w:kern w:val="0"/>
          <w:sz w:val="31"/>
          <w:szCs w:val="31"/>
          <w:lang w:val="en-US" w:eastAsia="zh-CN" w:bidi="ar"/>
        </w:rPr>
        <w:t>“</w:t>
      </w:r>
      <w:r>
        <w:rPr>
          <w:rFonts w:hint="default" w:ascii="仿宋_GB2312" w:hAnsi="宋体" w:eastAsia="仿宋_GB2312" w:cs="仿宋_GB2312"/>
          <w:b/>
          <w:bCs/>
          <w:color w:val="000000"/>
          <w:kern w:val="0"/>
          <w:sz w:val="31"/>
          <w:szCs w:val="31"/>
          <w:lang w:val="en-US" w:eastAsia="zh-CN" w:bidi="ar"/>
        </w:rPr>
        <w:t>十四五</w:t>
      </w:r>
      <w:r>
        <w:rPr>
          <w:rFonts w:hint="eastAsia" w:ascii="仿宋_GB2312" w:hAnsi="宋体" w:eastAsia="仿宋_GB2312" w:cs="仿宋_GB2312"/>
          <w:b/>
          <w:bCs/>
          <w:color w:val="000000"/>
          <w:kern w:val="0"/>
          <w:sz w:val="31"/>
          <w:szCs w:val="31"/>
          <w:lang w:val="en-US" w:eastAsia="zh-CN" w:bidi="ar"/>
        </w:rPr>
        <w:t>”</w:t>
      </w:r>
      <w:r>
        <w:rPr>
          <w:rFonts w:hint="default" w:ascii="仿宋_GB2312" w:hAnsi="宋体" w:eastAsia="仿宋_GB2312" w:cs="仿宋_GB2312"/>
          <w:b/>
          <w:bCs/>
          <w:color w:val="000000"/>
          <w:kern w:val="0"/>
          <w:sz w:val="31"/>
          <w:szCs w:val="31"/>
          <w:lang w:val="en-US" w:eastAsia="zh-CN" w:bidi="ar"/>
        </w:rPr>
        <w:t>规划顺利实施。</w:t>
      </w:r>
      <w:r>
        <w:rPr>
          <w:rFonts w:hint="default" w:ascii="仿宋_GB2312" w:hAnsi="宋体" w:eastAsia="仿宋_GB2312" w:cs="仿宋_GB2312"/>
          <w:color w:val="000000"/>
          <w:kern w:val="0"/>
          <w:sz w:val="31"/>
          <w:szCs w:val="31"/>
          <w:lang w:val="en-US" w:eastAsia="zh-CN" w:bidi="ar"/>
        </w:rPr>
        <w:t>紧扣常态化疫情防控、培育完整内需体系、推动成渝地区双城经济圈建设、新时代涉藏工作等重大决策部署，以及森林草原防灭火、长江流域重点水域</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十年禁渔</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、长江黄河上游</w:t>
      </w:r>
      <w:r>
        <w:rPr>
          <w:rFonts w:ascii="仿宋_GB2312" w:hAnsi="宋体" w:eastAsia="仿宋_GB2312" w:cs="仿宋_GB2312"/>
          <w:color w:val="000000"/>
          <w:kern w:val="0"/>
          <w:sz w:val="31"/>
          <w:szCs w:val="31"/>
          <w:lang w:val="en-US" w:eastAsia="zh-CN" w:bidi="ar"/>
        </w:rPr>
        <w:t>生态屏障建设等工作落实情况跟进监督、精准监督、做实监督。</w:t>
      </w:r>
    </w:p>
    <w:p>
      <w:pPr>
        <w:keepNext w:val="0"/>
        <w:keepLines w:val="0"/>
        <w:widowControl/>
        <w:suppressLineNumbers w:val="0"/>
        <w:jc w:val="left"/>
      </w:pPr>
      <w:r>
        <w:rPr>
          <w:rFonts w:ascii="仿宋_GB2312" w:hAnsi="宋体" w:eastAsia="仿宋_GB2312" w:cs="仿宋_GB2312"/>
          <w:color w:val="000000"/>
          <w:kern w:val="0"/>
          <w:sz w:val="31"/>
          <w:szCs w:val="31"/>
          <w:lang w:val="en-US" w:eastAsia="zh-CN" w:bidi="ar"/>
        </w:rPr>
        <w:t>大力推进清廉建设，开展优化营商环境专项监督。严格执行党</w:t>
      </w:r>
      <w:r>
        <w:rPr>
          <w:rFonts w:hint="default" w:ascii="仿宋_GB2312" w:hAnsi="宋体" w:eastAsia="仿宋_GB2312" w:cs="仿宋_GB2312"/>
          <w:color w:val="000000"/>
          <w:kern w:val="0"/>
          <w:sz w:val="31"/>
          <w:szCs w:val="31"/>
          <w:lang w:val="en-US" w:eastAsia="zh-CN" w:bidi="ar"/>
        </w:rPr>
        <w:t xml:space="preserve">员权利保障条例，坚决为受到不实举报的干部澄清正名，严肃查处诬告陷害行为。严明换届纪律，严把党风廉政意见回复关，加强对换届纪律执行情况的监督检查。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第二，坚定不移深化反腐败斗争。</w:t>
      </w:r>
      <w:r>
        <w:rPr>
          <w:rFonts w:hint="default" w:ascii="仿宋_GB2312" w:hAnsi="宋体" w:eastAsia="仿宋_GB2312" w:cs="仿宋_GB2312"/>
          <w:color w:val="000000"/>
          <w:kern w:val="0"/>
          <w:sz w:val="31"/>
          <w:szCs w:val="31"/>
          <w:lang w:val="en-US" w:eastAsia="zh-CN" w:bidi="ar"/>
        </w:rPr>
        <w:t>党风廉政建设和反腐败斗争首先要从政治上看，深刻把握腐败问题的政治本质和政治危害，不断实现不敢腐、不能腐、不想腐一体推进战略目标。坚决查处</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十四五</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规划实施、成渝地区双城经济圈建设中政策支持力度大、投资密集、资源集中领域的腐败问题。深化金融领域反腐败工作，保障防范化解重大金融风险。持续整治国有企业腐败问题，推进国有企业境外腐败治理，落实省属国有企业境外公司财务负责人选派管理制度。加大政法系统腐败惩治力度，严惩滥用职权、徇私枉法行为。深入转变执纪执法理念，强化对执纪执法全流程监督，坚决守住安全底线。坚持以案促改、以案促治，严格落实重大违纪违法典型案件以案促改工作办法。精心讲好四川正风肃纪反腐新故事，常态化推进</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好风传家</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家风家规建设。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第三，以反复抓、抓反复的韧劲推动中央八项规定精神落实。</w:t>
      </w:r>
      <w:r>
        <w:rPr>
          <w:rFonts w:hint="default" w:ascii="仿宋_GB2312" w:hAnsi="宋体" w:eastAsia="仿宋_GB2312" w:cs="仿宋_GB2312"/>
          <w:color w:val="000000"/>
          <w:kern w:val="0"/>
          <w:sz w:val="31"/>
          <w:szCs w:val="31"/>
          <w:lang w:val="en-US" w:eastAsia="zh-CN" w:bidi="ar"/>
        </w:rPr>
        <w:t>对县（市、区）、国有企业、基层站所、学校等分层分类开展正风肃纪督查，把监督节约粮食、制止餐饮浪费等行为作为重要任务，坚决遏制公款消费中的违规违纪现象，严肃纠治违规吃喝、公务接待和商务招待不分等行为，坚决防反弹回潮、防隐形变异、防疲劳厌战。深刻把握作风和腐败问题的内在关联性，注重发现和查处不正之风背后的腐败问题。开展落</w:t>
      </w:r>
      <w:r>
        <w:rPr>
          <w:rFonts w:ascii="仿宋_GB2312" w:hAnsi="宋体" w:eastAsia="仿宋_GB2312" w:cs="仿宋_GB2312"/>
          <w:color w:val="000000"/>
          <w:kern w:val="0"/>
          <w:sz w:val="31"/>
          <w:szCs w:val="31"/>
          <w:lang w:val="en-US" w:eastAsia="zh-CN" w:bidi="ar"/>
        </w:rPr>
        <w:t>实中央八项规定精神制度建设‚回头看‛，深化机关单位作风、</w:t>
      </w:r>
      <w:r>
        <w:rPr>
          <w:rFonts w:hint="default" w:ascii="仿宋_GB2312" w:hAnsi="宋体" w:eastAsia="仿宋_GB2312" w:cs="仿宋_GB2312"/>
          <w:color w:val="000000"/>
          <w:kern w:val="0"/>
          <w:sz w:val="31"/>
          <w:szCs w:val="31"/>
          <w:lang w:val="en-US" w:eastAsia="zh-CN" w:bidi="ar"/>
        </w:rPr>
        <w:t xml:space="preserve">纪律、制度建设。持续整治形式主义、官僚主义顽瘴痼疾，切实为基层减负。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第四，更加突出整治群众身边腐败和不正之风。</w:t>
      </w:r>
      <w:r>
        <w:rPr>
          <w:rFonts w:hint="default" w:ascii="仿宋_GB2312" w:hAnsi="宋体" w:eastAsia="仿宋_GB2312" w:cs="仿宋_GB2312"/>
          <w:color w:val="000000"/>
          <w:kern w:val="0"/>
          <w:sz w:val="31"/>
          <w:szCs w:val="31"/>
          <w:lang w:val="en-US" w:eastAsia="zh-CN" w:bidi="ar"/>
        </w:rPr>
        <w:t>督促落实</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四个不摘</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要求，强化对各项惠民富民和共同富裕政策措施落实情况的监督检查，推动巩固拓展脱贫攻坚成果同乡村振兴有效衔接。深化发改、住建、卫健、人防领域突出问题系统治理，持续纠治教育医疗、养老社保、生态环保、安全生产、食品药品安全、执法司法等领域腐败和作风问题，坚决惩处涉黑涉恶</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保护伞</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。修订四川省乡镇纪检工作规程，探索村级组织监督有效措施，建立健全</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三公开</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机制，持续深化</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阳光问廉</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。推动</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一卡通</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审批平台向市县两级延伸，确保年底前全面实现阳光审批。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第五，持续推进巡视巡察高质量发展。</w:t>
      </w:r>
      <w:r>
        <w:rPr>
          <w:rFonts w:hint="default" w:ascii="仿宋_GB2312" w:hAnsi="宋体" w:eastAsia="仿宋_GB2312" w:cs="仿宋_GB2312"/>
          <w:color w:val="000000"/>
          <w:kern w:val="0"/>
          <w:sz w:val="31"/>
          <w:szCs w:val="31"/>
          <w:lang w:val="en-US" w:eastAsia="zh-CN" w:bidi="ar"/>
        </w:rPr>
        <w:t>全面贯彻巡视工作方针，统筹推进省委第八轮、第九轮巡视，有针对性地开展专项巡视，适时开展巡视</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回头看</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出台加强巡视巡察上下联动的实施意见，持续深化省直部门（单位）和市县巡察工作，积极推进系统巡察、提级巡察、交叉巡察和跨市（州）帮扶式巡察。主动配合中央巡视指导督导，有序推进对巡察工作指导督导。建立健全整改责任机制、督促机制和评估机制，出台省委巡视成果运用实施细则。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第六，大力推动各类监督融合贯通。</w:t>
      </w:r>
      <w:r>
        <w:rPr>
          <w:rFonts w:hint="default" w:ascii="仿宋_GB2312" w:hAnsi="宋体" w:eastAsia="仿宋_GB2312" w:cs="仿宋_GB2312"/>
          <w:color w:val="000000"/>
          <w:kern w:val="0"/>
          <w:sz w:val="31"/>
          <w:szCs w:val="31"/>
          <w:lang w:val="en-US" w:eastAsia="zh-CN" w:bidi="ar"/>
        </w:rPr>
        <w:t>督促落实全面从严治党责任制度，强化纪律监督、监察监督、派驻监督、巡视巡察</w:t>
      </w:r>
      <w:r>
        <w:rPr>
          <w:rFonts w:ascii="仿宋_GB2312" w:hAnsi="宋体" w:eastAsia="仿宋_GB2312" w:cs="仿宋_GB2312"/>
          <w:color w:val="000000"/>
          <w:kern w:val="0"/>
          <w:sz w:val="31"/>
          <w:szCs w:val="31"/>
          <w:lang w:val="en-US" w:eastAsia="zh-CN" w:bidi="ar"/>
        </w:rPr>
        <w:t>监督统筹衔接，推动</w:t>
      </w:r>
      <w:r>
        <w:rPr>
          <w:rFonts w:hint="eastAsia" w:ascii="仿宋_GB2312" w:hAnsi="宋体" w:eastAsia="仿宋_GB2312" w:cs="仿宋_GB2312"/>
          <w:color w:val="000000"/>
          <w:kern w:val="0"/>
          <w:sz w:val="31"/>
          <w:szCs w:val="31"/>
          <w:lang w:val="en-US" w:eastAsia="zh-CN" w:bidi="ar"/>
        </w:rPr>
        <w:t>“</w:t>
      </w:r>
      <w:r>
        <w:rPr>
          <w:rFonts w:ascii="仿宋_GB2312" w:hAnsi="宋体" w:eastAsia="仿宋_GB2312" w:cs="仿宋_GB2312"/>
          <w:color w:val="000000"/>
          <w:kern w:val="0"/>
          <w:sz w:val="31"/>
          <w:szCs w:val="31"/>
          <w:lang w:val="en-US" w:eastAsia="zh-CN" w:bidi="ar"/>
        </w:rPr>
        <w:t>三个责任</w:t>
      </w:r>
      <w:r>
        <w:rPr>
          <w:rFonts w:hint="eastAsia" w:ascii="仿宋_GB2312" w:hAnsi="宋体" w:eastAsia="仿宋_GB2312" w:cs="仿宋_GB2312"/>
          <w:color w:val="000000"/>
          <w:kern w:val="0"/>
          <w:sz w:val="31"/>
          <w:szCs w:val="31"/>
          <w:lang w:val="en-US" w:eastAsia="zh-CN" w:bidi="ar"/>
        </w:rPr>
        <w:t>”</w:t>
      </w:r>
      <w:r>
        <w:rPr>
          <w:rFonts w:ascii="仿宋_GB2312" w:hAnsi="宋体" w:eastAsia="仿宋_GB2312" w:cs="仿宋_GB2312"/>
          <w:color w:val="000000"/>
          <w:kern w:val="0"/>
          <w:sz w:val="31"/>
          <w:szCs w:val="31"/>
          <w:lang w:val="en-US" w:eastAsia="zh-CN" w:bidi="ar"/>
        </w:rPr>
        <w:t>贯通联动、一体落实。加强对公权力运行的制约和监督，着力破解对</w:t>
      </w:r>
      <w:r>
        <w:rPr>
          <w:rFonts w:hint="eastAsia" w:ascii="仿宋_GB2312" w:hAnsi="宋体" w:eastAsia="仿宋_GB2312" w:cs="仿宋_GB2312"/>
          <w:color w:val="000000"/>
          <w:kern w:val="0"/>
          <w:sz w:val="31"/>
          <w:szCs w:val="31"/>
          <w:lang w:val="en-US" w:eastAsia="zh-CN" w:bidi="ar"/>
        </w:rPr>
        <w:t>“</w:t>
      </w:r>
      <w:r>
        <w:rPr>
          <w:rFonts w:ascii="仿宋_GB2312" w:hAnsi="宋体" w:eastAsia="仿宋_GB2312" w:cs="仿宋_GB2312"/>
          <w:color w:val="000000"/>
          <w:kern w:val="0"/>
          <w:sz w:val="31"/>
          <w:szCs w:val="31"/>
          <w:lang w:val="en-US" w:eastAsia="zh-CN" w:bidi="ar"/>
        </w:rPr>
        <w:t>一把手</w:t>
      </w:r>
      <w:r>
        <w:rPr>
          <w:rFonts w:hint="eastAsia" w:ascii="仿宋_GB2312" w:hAnsi="宋体" w:eastAsia="仿宋_GB2312" w:cs="仿宋_GB2312"/>
          <w:color w:val="000000"/>
          <w:kern w:val="0"/>
          <w:sz w:val="31"/>
          <w:szCs w:val="31"/>
          <w:lang w:val="en-US" w:eastAsia="zh-CN" w:bidi="ar"/>
        </w:rPr>
        <w:t>”</w:t>
      </w:r>
      <w:r>
        <w:rPr>
          <w:rFonts w:ascii="仿宋_GB2312" w:hAnsi="宋体" w:eastAsia="仿宋_GB2312" w:cs="仿宋_GB2312"/>
          <w:color w:val="000000"/>
          <w:kern w:val="0"/>
          <w:sz w:val="31"/>
          <w:szCs w:val="31"/>
          <w:lang w:val="en-US" w:eastAsia="zh-CN" w:bidi="ar"/>
        </w:rPr>
        <w:t>监督和同</w:t>
      </w:r>
      <w:r>
        <w:rPr>
          <w:rFonts w:hint="default" w:ascii="仿宋_GB2312" w:hAnsi="宋体" w:eastAsia="仿宋_GB2312" w:cs="仿宋_GB2312"/>
          <w:color w:val="000000"/>
          <w:kern w:val="0"/>
          <w:sz w:val="31"/>
          <w:szCs w:val="31"/>
          <w:lang w:val="en-US" w:eastAsia="zh-CN" w:bidi="ar"/>
        </w:rPr>
        <w:t>级监督难题。坚持纪法情理贯通融合，在实践运用</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四种形态</w:t>
      </w:r>
      <w:r>
        <w:rPr>
          <w:rFonts w:hint="eastAsia" w:ascii="仿宋_GB2312" w:hAnsi="宋体" w:eastAsia="仿宋_GB2312" w:cs="仿宋_GB2312"/>
          <w:color w:val="000000"/>
          <w:kern w:val="0"/>
          <w:sz w:val="31"/>
          <w:szCs w:val="31"/>
          <w:lang w:val="en-US" w:eastAsia="zh-CN" w:bidi="ar"/>
        </w:rPr>
        <w:t>”</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中容错纠错，推动规范问责、精准问责。 </w:t>
      </w:r>
    </w:p>
    <w:p>
      <w:pPr>
        <w:keepNext w:val="0"/>
        <w:keepLines w:val="0"/>
        <w:widowControl/>
        <w:suppressLineNumbers w:val="0"/>
        <w:ind w:firstLine="622" w:firstLineChars="200"/>
        <w:jc w:val="left"/>
      </w:pPr>
      <w:r>
        <w:rPr>
          <w:rFonts w:hint="default" w:ascii="仿宋_GB2312" w:hAnsi="宋体" w:eastAsia="仿宋_GB2312" w:cs="仿宋_GB2312"/>
          <w:b/>
          <w:bCs/>
          <w:color w:val="000000"/>
          <w:kern w:val="0"/>
          <w:sz w:val="31"/>
          <w:szCs w:val="31"/>
          <w:lang w:val="en-US" w:eastAsia="zh-CN" w:bidi="ar"/>
        </w:rPr>
        <w:t>第七，坚定稳妥深化纪检监察体制改革。</w:t>
      </w:r>
      <w:r>
        <w:rPr>
          <w:rFonts w:hint="default" w:ascii="仿宋_GB2312" w:hAnsi="宋体" w:eastAsia="仿宋_GB2312" w:cs="仿宋_GB2312"/>
          <w:color w:val="000000"/>
          <w:kern w:val="0"/>
          <w:sz w:val="31"/>
          <w:szCs w:val="31"/>
          <w:lang w:val="en-US" w:eastAsia="zh-CN" w:bidi="ar"/>
        </w:rPr>
        <w:t>围绕监督检查、审查调查等关键环节，加强上级纪委监委对下级纪委监委、派出机关对派驻（出）机构的领导，开展市县派驻机构改革成效评估。完善省纪委监委派驻（出）机构与市（州）纪委监委审查调查协作配合工作机制，加强对在川中管高校、教育部直属高校纪委的业务指导和监督检查，深化与中央驻川垂直管理单位纪检监察机构统筹联动。全面推进省管企业、省属高校派驻机构改革试点工作制度机制建设，出台加强省直部门（单位）机关纪委建设的意见。省监委向省人大常委会报告专项工作</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并指导市级监委依法依规、稳妥有序向同级人大常委会报告专项工作。 </w:t>
      </w:r>
    </w:p>
    <w:p>
      <w:pPr>
        <w:keepNext w:val="0"/>
        <w:keepLines w:val="0"/>
        <w:widowControl/>
        <w:suppressLineNumbers w:val="0"/>
        <w:ind w:firstLine="622" w:firstLineChars="20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b/>
          <w:bCs/>
          <w:color w:val="000000"/>
          <w:kern w:val="0"/>
          <w:sz w:val="31"/>
          <w:szCs w:val="31"/>
          <w:lang w:val="en-US" w:eastAsia="zh-CN" w:bidi="ar"/>
        </w:rPr>
        <w:t>第八，锻造政治素质高、忠诚干净担当、专业化能力强、敢于善于斗争的纪检监察铁军。</w:t>
      </w:r>
      <w:r>
        <w:rPr>
          <w:rFonts w:hint="default" w:ascii="仿宋_GB2312" w:hAnsi="宋体" w:eastAsia="仿宋_GB2312" w:cs="仿宋_GB2312"/>
          <w:color w:val="000000"/>
          <w:kern w:val="0"/>
          <w:sz w:val="31"/>
          <w:szCs w:val="31"/>
          <w:lang w:val="en-US" w:eastAsia="zh-CN" w:bidi="ar"/>
        </w:rPr>
        <w:t>带头旗臶鲜明讲政治，带头提高政治判断力、政治领悟力、政治执行力。加强省纪委常委会自身建设，从自己做起、严起。在党委统一领导下高质量做好换届工作，选优配强市县纪委监委班子。突出政治教育，深入开展向周永开同志学习活动，精心组织先进集体、先进个人评选活动。加强调查研究，深化全员培训。加大严管严治、自我净化力度，健全主体责任、专责监督、职能监督、组织机构和外部监督体系，自觉接受最严格的约束和监督，坚决查处纪检监察干部违纪违法行为。</w:t>
      </w:r>
    </w:p>
    <w:p>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全会听取了乐山市委、绵阳市政府、应急管理厅党委、成</w:t>
      </w:r>
      <w:r>
        <w:rPr>
          <w:rFonts w:hint="default" w:ascii="仿宋_GB2312" w:hAnsi="宋体" w:eastAsia="仿宋_GB2312" w:cs="仿宋_GB2312"/>
          <w:color w:val="000000"/>
          <w:kern w:val="0"/>
          <w:sz w:val="31"/>
          <w:szCs w:val="31"/>
          <w:lang w:val="en-US" w:eastAsia="zh-CN" w:bidi="ar"/>
        </w:rPr>
        <w:t xml:space="preserve">都中医药大学党委、川投集团党委主要负责同志的述责述廉，进行了现场问答和民主测评。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全会号召，要紧密团结在以习近平同志为核心的党中央周围，在中央纪委国家监委和省委坚强领导下，知重负重、奋发有为，持续用力把全面从严治党、党风廉政建设和反腐败斗争引向深入，为推动治蜀兴川再上新台阶、奋力夺取全面建设社会主义现代化四川新胜利作出更大贡献，以优异成绩庆祝建党100 周年！</w:t>
      </w:r>
    </w:p>
    <w:p>
      <w:pPr>
        <w:keepNext w:val="0"/>
        <w:keepLines w:val="0"/>
        <w:widowControl/>
        <w:suppressLineNumbers w:val="0"/>
        <w:ind w:firstLine="620" w:firstLineChars="200"/>
        <w:jc w:val="left"/>
        <w:rPr>
          <w:rFonts w:hint="default" w:ascii="仿宋_GB2312" w:hAnsi="宋体" w:eastAsia="仿宋_GB2312" w:cs="仿宋_GB2312"/>
          <w:color w:val="000000"/>
          <w:kern w:val="0"/>
          <w:sz w:val="31"/>
          <w:szCs w:val="31"/>
          <w:lang w:val="en-US" w:eastAsia="zh-CN" w:bidi="ar"/>
        </w:rPr>
      </w:pPr>
    </w:p>
    <w:p>
      <w:pPr>
        <w:keepNext w:val="0"/>
        <w:keepLines w:val="0"/>
        <w:widowControl/>
        <w:suppressLineNumbers w:val="0"/>
        <w:jc w:val="left"/>
      </w:pPr>
      <w:r>
        <w:rPr>
          <w:rFonts w:ascii="仿宋_GB2312" w:hAnsi="宋体" w:eastAsia="仿宋_GB2312" w:cs="仿宋_GB2312"/>
          <w:color w:val="000000"/>
          <w:kern w:val="0"/>
          <w:sz w:val="31"/>
          <w:szCs w:val="31"/>
          <w:lang w:val="en-US" w:eastAsia="zh-CN" w:bidi="ar"/>
        </w:rPr>
        <w:t xml:space="preserve"> </w:t>
      </w:r>
    </w:p>
    <w:p>
      <w:pPr>
        <w:pStyle w:val="2"/>
        <w:bidi w:val="0"/>
      </w:pPr>
      <w:bookmarkStart w:id="5" w:name="_Toc25422"/>
      <w:r>
        <w:rPr>
          <w:rStyle w:val="6"/>
          <w:b/>
          <w:lang w:val="en-US" w:eastAsia="zh-CN"/>
        </w:rPr>
        <w:t>全省党史学习教育动员大会在成都召开</w:t>
      </w:r>
      <w:bookmarkEnd w:id="5"/>
    </w:p>
    <w:p>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 xml:space="preserve">3月1日，全省党史学习教育动员大会在成都召开，省委 </w:t>
      </w:r>
    </w:p>
    <w:p>
      <w:pPr>
        <w:keepNext w:val="0"/>
        <w:keepLines w:val="0"/>
        <w:widowControl/>
        <w:suppressLineNumbers w:val="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书记彭清华出席会议并讲话。</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他强调，要深入学习贯彻习近平总书记在党史学习教育动员大会上的重要讲话精神，全面落实党中央决策部署，以高度政治自觉扎实开展我省党史学习教育，引导广大党员、干部切实做到学史明理、学史增信、学史崇德、学史力行，守正创新抓住机遇，锐意进取开辟新局，在新征程中不断谱写治蜀兴川时代新篇，以优异成绩庆祝建党一百周年。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省委副书记、省长黄强主持会议，省政协主席柯尊平、省委副书记邓小刚出席。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彭清华在讲话中指出，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从统揽伟大斗争、伟大工程、伟大事业、伟大梦想的战略高度，深刻阐述了开展党史学习教育的重大意义，深刻阐明了党史学习教育的重点和工作要求，对新时代学习党的历史、弘扬党的传统、开启新的征程、创造新的伟业作出全面部署，为我们开展好党史学习教育指明了方向、提供了根本遵循。扎实开展我省党史学习教育，是当前和今后一个时期全省的一项重</w:t>
      </w:r>
      <w:r>
        <w:rPr>
          <w:rFonts w:ascii="仿宋_GB2312" w:hAnsi="宋体" w:eastAsia="仿宋_GB2312" w:cs="仿宋_GB2312"/>
          <w:color w:val="000000"/>
          <w:kern w:val="0"/>
          <w:sz w:val="31"/>
          <w:szCs w:val="31"/>
          <w:lang w:val="en-US" w:eastAsia="zh-CN" w:bidi="ar"/>
        </w:rPr>
        <w:t>大政治任务。各级党委(党组)要认真学习领会习近平总书记重</w:t>
      </w:r>
      <w:r>
        <w:rPr>
          <w:rFonts w:hint="default" w:ascii="仿宋_GB2312" w:hAnsi="宋体" w:eastAsia="仿宋_GB2312" w:cs="仿宋_GB2312"/>
          <w:color w:val="000000"/>
          <w:kern w:val="0"/>
          <w:sz w:val="31"/>
          <w:szCs w:val="31"/>
          <w:lang w:val="en-US" w:eastAsia="zh-CN" w:bidi="ar"/>
        </w:rPr>
        <w:t xml:space="preserve">要讲话精神，按照党中央和省委部署要求，坚决抓好贯彻落实。 </w:t>
      </w: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彭清华指出，要深刻认识开展党史学习教育的重大意义，以高度政治自觉学习党史、以史鉴今、资政育人。历史是最好的老师，党的历史是最生动、最有说服力的教科书。在庆祝我们党百年华诞的重大时刻，在</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两个一百年</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奋斗目标历史</w:t>
      </w:r>
    </w:p>
    <w:p>
      <w:pPr>
        <w:keepNext w:val="0"/>
        <w:keepLines w:val="0"/>
        <w:widowControl/>
        <w:suppressLineNumbers w:val="0"/>
        <w:jc w:val="both"/>
      </w:pPr>
      <w:r>
        <w:rPr>
          <w:rFonts w:hint="default" w:ascii="仿宋_GB2312" w:hAnsi="宋体" w:eastAsia="仿宋_GB2312" w:cs="仿宋_GB2312"/>
          <w:color w:val="000000"/>
          <w:kern w:val="0"/>
          <w:sz w:val="31"/>
          <w:szCs w:val="31"/>
          <w:lang w:val="en-US" w:eastAsia="zh-CN" w:bidi="ar"/>
        </w:rPr>
        <w:t>汇的关键节点，党中央决定在全党集中开展党史学习教育，对于推动全党深入学习领会习近平新时代中国特色社会主义思想，更好总结历史经验、认识历史规律、掌握历史主动，建设</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更加强大的马克思主义执政党，奋力夺取新时代中国特色社会主义伟大胜利，具有重大而深远的意义。四川是一片孕育红色基因、富有革命传统的热土，诞生了彪炳史册的重要党史人物，经历了波澜壮阔的重大党史事件，镌刻了撼天动地的不朽党史印记，书写了克难奋进的时代党史新篇，四川地方党史是中国共产党历史的重要组成部分。当前我省全面建成小康社会胜利在望，巴蜀儿女正满怀信心迈步新征程，朝着全面建设社会主义现代化四川的宏伟目标奋勇前行。面对艰巨繁重任务和各种困难挑战，我们必须从</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红色家谱</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奋斗历史中汲取经验智慧和前进力量，在经济社会发展火热实践中继续发扬彻底的革命精神，始终保持‚赶考‛的清醒，切实做到学史明理、学史增信、学史崇德、学史力行，在新的历史起点奋力推动治蜀兴川再上新台阶。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彭清华指出，要突出学党史、悟思想、办实事、开新局，抓实抓细党史学习教育重点任务。要学出绝对忠诚，始终在思</w:t>
      </w:r>
      <w:r>
        <w:rPr>
          <w:rFonts w:ascii="仿宋_GB2312" w:hAnsi="宋体" w:eastAsia="仿宋_GB2312" w:cs="仿宋_GB2312"/>
          <w:color w:val="000000"/>
          <w:kern w:val="0"/>
          <w:sz w:val="31"/>
          <w:szCs w:val="31"/>
          <w:lang w:val="en-US" w:eastAsia="zh-CN" w:bidi="ar"/>
        </w:rPr>
        <w:t xml:space="preserve">想上政治上行动上同以习近平同志为核心的党中央保持高度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一致;学出信仰信念，自觉做习近平新时代中国特色社会主义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思想的坚定信仰者和忠实实践者；学出辩证思维，进一步增强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把握历史发展规律和大势的能力；学出为民情怀，始终践行以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人民为中心的发展思想；学出忧患意识，不断增强斗争精神、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丰富斗争经验、提升斗争本领；学出昂扬斗志，以一往无前的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奋斗姿态迎难而上攻坚克难，豪情万丈迈步新征程、奋进新时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代。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彭清华指出，要把握总体安排、坚持守正创新，高标准高质量开展党史学习教育。注重融入日常、抓在经常，精心组织专题学习和专题培训，全面加强政治引领，扎实开展</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我为群众办实事</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实践活动，适时召开专题民主生活会和组织生活会，确保取得扎实成效。具体推进中，要坚持领导带头、以上率下，坚持以知促行、知行合一，坚持因地制宜、分类指导，坚持开门开放、群众评价，力戒形式主义</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走过场</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以实际行动让群众看到新变化新气象。要切实加强组织领导，压紧压实责任，把握正确导向，加强督促指导，确保党史学习教育有力有序推进。要坚持两手抓、两促进，以学习教育成果推进中心工作开展，以改革发展成绩检验学习教育成效，确保</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十四五</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迈好第一步、见到新气象。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会议以电视电话会议形式开至县一级。省委、省人大常委会、省政府、省政协领导，省法院院长、省检察院检察长，省直各部门(单位)、部分中央在川单位和省属科研院所、高等学校、国有企业负责同志，有关方面代表等在主会场参加。</w:t>
      </w:r>
    </w:p>
    <w:p>
      <w:pPr>
        <w:keepNext w:val="0"/>
        <w:keepLines w:val="0"/>
        <w:widowControl/>
        <w:suppressLineNumbers w:val="0"/>
        <w:ind w:firstLine="420" w:firstLineChars="200"/>
        <w:jc w:val="left"/>
      </w:pPr>
    </w:p>
    <w:p>
      <w:pPr>
        <w:keepNext w:val="0"/>
        <w:keepLines w:val="0"/>
        <w:widowControl/>
        <w:suppressLineNumbers w:val="0"/>
        <w:ind w:firstLine="420" w:firstLineChars="200"/>
        <w:jc w:val="both"/>
      </w:pP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ind w:firstLine="420" w:firstLineChars="200"/>
        <w:jc w:val="left"/>
      </w:pP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jc w:val="left"/>
      </w:pP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ind w:firstLine="620" w:firstLineChars="200"/>
        <w:jc w:val="left"/>
        <w:rPr>
          <w:rFonts w:hint="default" w:ascii="仿宋_GB2312" w:hAnsi="宋体" w:eastAsia="仿宋_GB2312" w:cs="仿宋_GB2312"/>
          <w:color w:val="000000"/>
          <w:kern w:val="0"/>
          <w:sz w:val="31"/>
          <w:szCs w:val="31"/>
          <w:lang w:val="en-US" w:eastAsia="zh-CN" w:bidi="ar"/>
        </w:rPr>
      </w:pPr>
    </w:p>
    <w:p>
      <w:pPr>
        <w:keepNext w:val="0"/>
        <w:keepLines w:val="0"/>
        <w:widowControl/>
        <w:suppressLineNumbers w:val="0"/>
        <w:jc w:val="left"/>
      </w:pPr>
      <w:r>
        <w:rPr>
          <w:rFonts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ind w:firstLine="420" w:firstLineChars="200"/>
        <w:jc w:val="left"/>
      </w:pPr>
    </w:p>
    <w:p>
      <w:pPr>
        <w:keepNext w:val="0"/>
        <w:keepLines w:val="0"/>
        <w:widowControl/>
        <w:suppressLineNumbers w:val="0"/>
        <w:jc w:val="left"/>
      </w:pPr>
      <w:r>
        <w:rPr>
          <w:rFonts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jc w:val="both"/>
      </w:pPr>
      <w:r>
        <w:rPr>
          <w:rFonts w:hint="default"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jc w:val="left"/>
      </w:pP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jc w:val="left"/>
      </w:pPr>
    </w:p>
    <w:p>
      <w:pPr>
        <w:keepNext w:val="0"/>
        <w:keepLines w:val="0"/>
        <w:widowControl/>
        <w:suppressLineNumbers w:val="0"/>
        <w:ind w:firstLine="620" w:firstLineChars="200"/>
        <w:jc w:val="left"/>
        <w:rPr>
          <w:rFonts w:hint="default" w:ascii="仿宋_GB2312" w:hAnsi="宋体" w:eastAsia="仿宋_GB2312" w:cs="仿宋_GB2312"/>
          <w:color w:val="000000"/>
          <w:kern w:val="0"/>
          <w:sz w:val="31"/>
          <w:szCs w:val="31"/>
          <w:lang w:val="en-US" w:eastAsia="zh-CN" w:bidi="ar"/>
        </w:rPr>
      </w:pP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ind w:firstLine="420" w:firstLineChars="20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ind w:firstLine="420" w:firstLineChars="200"/>
        <w:jc w:val="both"/>
      </w:pPr>
    </w:p>
    <w:p>
      <w:pPr>
        <w:keepNext w:val="0"/>
        <w:keepLines w:val="0"/>
        <w:widowControl/>
        <w:suppressLineNumbers w:val="0"/>
        <w:jc w:val="left"/>
      </w:pPr>
      <w:r>
        <w:rPr>
          <w:rFonts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ind w:firstLine="420" w:firstLineChars="200"/>
        <w:jc w:val="left"/>
      </w:pP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jc w:val="left"/>
      </w:pP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ind w:firstLine="420" w:firstLineChars="200"/>
        <w:jc w:val="both"/>
      </w:pP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ind w:firstLine="420" w:firstLineChars="200"/>
        <w:jc w:val="left"/>
      </w:pPr>
    </w:p>
    <w:p>
      <w:pPr>
        <w:keepNext w:val="0"/>
        <w:keepLines w:val="0"/>
        <w:widowControl/>
        <w:suppressLineNumbers w:val="0"/>
        <w:ind w:firstLine="620" w:firstLineChars="200"/>
        <w:jc w:val="left"/>
        <w:rPr>
          <w:rFonts w:hint="default" w:ascii="仿宋_GB2312" w:hAnsi="宋体" w:eastAsia="仿宋_GB2312" w:cs="仿宋_GB2312"/>
          <w:color w:val="000000"/>
          <w:kern w:val="0"/>
          <w:sz w:val="31"/>
          <w:szCs w:val="31"/>
          <w:lang w:val="en-US" w:eastAsia="zh-CN" w:bidi="ar"/>
        </w:rPr>
      </w:pPr>
    </w:p>
    <w:p>
      <w:pPr>
        <w:keepNext w:val="0"/>
        <w:keepLines w:val="0"/>
        <w:widowControl/>
        <w:suppressLineNumbers w:val="0"/>
        <w:ind w:firstLine="620" w:firstLineChars="200"/>
        <w:jc w:val="both"/>
      </w:pPr>
      <w:r>
        <w:rPr>
          <w:rFonts w:hint="default"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jc w:val="left"/>
      </w:pPr>
    </w:p>
    <w:p>
      <w:pPr>
        <w:keepNext w:val="0"/>
        <w:keepLines w:val="0"/>
        <w:widowControl/>
        <w:suppressLineNumbers w:val="0"/>
        <w:ind w:firstLine="420" w:firstLineChars="200"/>
        <w:jc w:val="left"/>
      </w:pPr>
    </w:p>
    <w:p>
      <w:pPr>
        <w:keepNext w:val="0"/>
        <w:keepLines w:val="0"/>
        <w:widowControl/>
        <w:suppressLineNumbers w:val="0"/>
        <w:ind w:firstLine="420" w:firstLineChars="200"/>
        <w:jc w:val="left"/>
      </w:pPr>
    </w:p>
    <w:p>
      <w:pPr>
        <w:keepNext w:val="0"/>
        <w:keepLines w:val="0"/>
        <w:widowControl/>
        <w:suppressLineNumbers w:val="0"/>
        <w:jc w:val="left"/>
      </w:pPr>
    </w:p>
    <w:p>
      <w:pPr>
        <w:rPr>
          <w:rFonts w:hint="default" w:ascii="仿宋_GB2312" w:hAnsi="宋体" w:eastAsia="仿宋_GB2312" w:cs="仿宋_GB2312"/>
          <w:color w:val="000000"/>
          <w:kern w:val="0"/>
          <w:sz w:val="31"/>
          <w:szCs w:val="3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755F7"/>
    <w:rsid w:val="0D6E27EF"/>
    <w:rsid w:val="114D78A6"/>
    <w:rsid w:val="13D429C1"/>
    <w:rsid w:val="1D2573D0"/>
    <w:rsid w:val="20424D0E"/>
    <w:rsid w:val="211F0BD5"/>
    <w:rsid w:val="240C48D3"/>
    <w:rsid w:val="24DF2D7D"/>
    <w:rsid w:val="25CE31B9"/>
    <w:rsid w:val="2B1E2492"/>
    <w:rsid w:val="31376F0E"/>
    <w:rsid w:val="38AA2A44"/>
    <w:rsid w:val="3B9E6FEC"/>
    <w:rsid w:val="4424623C"/>
    <w:rsid w:val="46823C93"/>
    <w:rsid w:val="49CD7ECD"/>
    <w:rsid w:val="4C3A77A6"/>
    <w:rsid w:val="4CA32D54"/>
    <w:rsid w:val="4E901DE4"/>
    <w:rsid w:val="539017E8"/>
    <w:rsid w:val="56772639"/>
    <w:rsid w:val="5B7229CE"/>
    <w:rsid w:val="63577BAC"/>
    <w:rsid w:val="63E27FEB"/>
    <w:rsid w:val="65C33240"/>
    <w:rsid w:val="669C7244"/>
    <w:rsid w:val="696E0CC8"/>
    <w:rsid w:val="6AD24DB5"/>
    <w:rsid w:val="72806DD8"/>
    <w:rsid w:val="751D0001"/>
    <w:rsid w:val="75B128AE"/>
    <w:rsid w:val="7A85751F"/>
    <w:rsid w:val="7B4A7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jc w:val="center"/>
      <w:outlineLvl w:val="0"/>
    </w:pPr>
    <w:rPr>
      <w:rFonts w:asciiTheme="minorAscii" w:hAnsiTheme="minorAscii"/>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oc 1"/>
    <w:basedOn w:val="1"/>
    <w:next w:val="1"/>
    <w:qFormat/>
    <w:uiPriority w:val="0"/>
  </w:style>
  <w:style w:type="character" w:customStyle="1" w:styleId="6">
    <w:name w:val="标题 1 Char"/>
    <w:link w:val="2"/>
    <w:qFormat/>
    <w:uiPriority w:val="0"/>
    <w:rPr>
      <w:rFonts w:asciiTheme="minorAscii" w:hAnsiTheme="minorAscii"/>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2021-03-23T01:31:00Z</dcterms:created>
  <dc:creator>Administrator</dc:creator>
  <cp:lastModifiedBy>伶俐</cp:lastModifiedBy>
  <dcterms:modified xsi:type="dcterms:W3CDTF">2021-06-02T06:21:00Z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4827B916A77140CBBC4FBD6AA7DCA4CA</vt:lpwstr>
  </property>
</Properties>
</file>