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5C" w:rsidRDefault="00586B5C" w:rsidP="00586B5C">
      <w:pPr>
        <w:rPr>
          <w:rFonts w:ascii="方正黑体简体" w:eastAsia="方正黑体简体"/>
          <w:bCs/>
          <w:color w:val="000000"/>
          <w:kern w:val="0"/>
          <w:sz w:val="40"/>
          <w:szCs w:val="40"/>
        </w:rPr>
      </w:pPr>
    </w:p>
    <w:p w:rsidR="00586B5C" w:rsidRDefault="00586B5C" w:rsidP="00586B5C">
      <w:pPr>
        <w:spacing w:beforeLines="90" w:before="280"/>
        <w:rPr>
          <w:rFonts w:ascii="方正小标宋简体" w:eastAsia="方正小标宋简体"/>
          <w:b/>
          <w:bCs/>
          <w:color w:val="FF0000"/>
          <w:spacing w:val="10"/>
          <w:w w:val="46"/>
          <w:kern w:val="0"/>
          <w:sz w:val="136"/>
        </w:rPr>
      </w:pPr>
      <w:r w:rsidRPr="002B59FA">
        <w:rPr>
          <w:rFonts w:ascii="方正小标宋简体" w:eastAsia="方正小标宋简体" w:hint="eastAsia"/>
          <w:b/>
          <w:bCs/>
          <w:noProof/>
          <w:color w:val="FF0000"/>
          <w:spacing w:val="10"/>
          <w:w w:val="46"/>
          <w:kern w:val="0"/>
          <w:sz w:val="132"/>
          <w:szCs w:val="132"/>
        </w:rPr>
        <mc:AlternateContent>
          <mc:Choice Requires="wps">
            <w:drawing>
              <wp:inline distT="0" distB="0" distL="0" distR="0" wp14:anchorId="741F9191" wp14:editId="7A205FB5">
                <wp:extent cx="5772150" cy="1083600"/>
                <wp:effectExtent l="0" t="0" r="0" b="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2150" cy="10836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86B5C" w:rsidRPr="00396A3C" w:rsidRDefault="00AD170E" w:rsidP="00DC030F">
                            <w:pPr>
                              <w:pStyle w:val="a3"/>
                              <w:spacing w:before="0" w:beforeAutospacing="0" w:after="0" w:afterAutospacing="0"/>
                              <w:jc w:val="center"/>
                              <w:rPr>
                                <w:rFonts w:ascii="方正小标宋_GBK" w:eastAsia="方正小标宋_GBK"/>
                                <w:spacing w:val="10"/>
                                <w:w w:val="46"/>
                                <w:sz w:val="96"/>
                                <w:szCs w:val="96"/>
                              </w:rPr>
                            </w:pPr>
                            <w:r w:rsidRPr="00396A3C">
                              <w:rPr>
                                <w:rFonts w:ascii="方正小标宋_GBK" w:eastAsia="方正小标宋_GBK" w:hint="eastAsia"/>
                                <w:b/>
                                <w:bCs/>
                                <w:color w:val="FF0000"/>
                                <w:spacing w:val="10"/>
                                <w:w w:val="46"/>
                                <w:sz w:val="96"/>
                                <w:szCs w:val="96"/>
                              </w:rPr>
                              <w:t>西南科技大学信息工程学院文件</w:t>
                            </w:r>
                          </w:p>
                        </w:txbxContent>
                      </wps:txbx>
                      <wps:bodyPr wrap="square" numCol="1" fromWordArt="1">
                        <a:prstTxWarp prst="textPlain">
                          <a:avLst>
                            <a:gd name="adj" fmla="val 50000"/>
                          </a:avLst>
                        </a:prstTxWarp>
                        <a:spAutoFit/>
                      </wps:bodyPr>
                    </wps:wsp>
                  </a:graphicData>
                </a:graphic>
              </wp:inline>
            </w:drawing>
          </mc:Choice>
          <mc:Fallback>
            <w:pict>
              <v:shapetype w14:anchorId="741F9191" id="_x0000_t202" coordsize="21600,21600" o:spt="202" path="m,l,21600r21600,l21600,xe">
                <v:stroke joinstyle="miter"/>
                <v:path gradientshapeok="t" o:connecttype="rect"/>
              </v:shapetype>
              <v:shape id="文本框 4" o:spid="_x0000_s1026" type="#_x0000_t202" style="width:454.5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" filled="f" stroked="f">
                <v:stroke joinstyle="round"/>
                <o:lock v:ext="edit" shapetype="t"/>
                <v:textbox style="mso-fit-shape-to-text:t">
                  <w:txbxContent>
                    <w:p w:rsidR="00586B5C" w:rsidRPr="00396A3C" w:rsidRDefault="00AD170E" w:rsidP="00DC030F">
                      <w:pPr>
                        <w:pStyle w:val="a3"/>
                        <w:spacing w:before="0" w:beforeAutospacing="0" w:after="0" w:afterAutospacing="0"/>
                        <w:jc w:val="center"/>
                        <w:rPr>
                          <w:rFonts w:ascii="方正小标宋_GBK" w:eastAsia="方正小标宋_GBK"/>
                          <w:spacing w:val="10"/>
                          <w:w w:val="46"/>
                          <w:sz w:val="96"/>
                          <w:szCs w:val="96"/>
                        </w:rPr>
                      </w:pPr>
                      <w:r w:rsidRPr="00396A3C">
                        <w:rPr>
                          <w:rFonts w:ascii="方正小标宋_GBK" w:eastAsia="方正小标宋_GBK" w:hint="eastAsia"/>
                          <w:b/>
                          <w:bCs/>
                          <w:color w:val="FF0000"/>
                          <w:spacing w:val="10"/>
                          <w:w w:val="46"/>
                          <w:sz w:val="96"/>
                          <w:szCs w:val="96"/>
                        </w:rPr>
                        <w:t>西南科技大学信息工程学院文件</w:t>
                      </w:r>
                    </w:p>
                  </w:txbxContent>
                </v:textbox>
                <w10:anchorlock/>
              </v:shape>
            </w:pict>
          </mc:Fallback>
        </mc:AlternateContent>
      </w:r>
    </w:p>
    <w:p w:rsidR="00586B5C" w:rsidRPr="00396A3C" w:rsidRDefault="00586B5C" w:rsidP="00586B5C">
      <w:pPr>
        <w:jc w:val="center"/>
        <w:rPr>
          <w:rFonts w:eastAsia="方正仿宋简体"/>
          <w:sz w:val="32"/>
          <w:szCs w:val="32"/>
        </w:rPr>
      </w:pPr>
      <w:r w:rsidRPr="00396A3C">
        <w:rPr>
          <w:rFonts w:eastAsia="方正仿宋简体"/>
          <w:sz w:val="32"/>
          <w:szCs w:val="32"/>
        </w:rPr>
        <w:t xml:space="preserve">   </w:t>
      </w:r>
      <w:r w:rsidRPr="00396A3C">
        <w:rPr>
          <w:rFonts w:ascii="方正仿宋简体" w:eastAsia="方正仿宋简体"/>
          <w:sz w:val="32"/>
          <w:szCs w:val="32"/>
        </w:rPr>
        <w:t xml:space="preserve">  </w:t>
      </w:r>
      <w:r w:rsidRPr="00396A3C">
        <w:rPr>
          <w:rFonts w:eastAsia="方正仿宋简体"/>
          <w:sz w:val="32"/>
          <w:szCs w:val="32"/>
        </w:rPr>
        <w:t xml:space="preserve">   </w:t>
      </w:r>
    </w:p>
    <w:p w:rsidR="00C94F96" w:rsidRPr="00967599" w:rsidRDefault="00C94F96" w:rsidP="00C94F96">
      <w:pPr>
        <w:jc w:val="center"/>
        <w:rPr>
          <w:rFonts w:ascii="仿宋" w:eastAsia="仿宋" w:hAnsi="仿宋"/>
          <w:sz w:val="32"/>
          <w:szCs w:val="32"/>
        </w:rPr>
      </w:pPr>
      <w:r w:rsidRPr="00967599">
        <w:rPr>
          <w:rFonts w:ascii="仿宋" w:eastAsia="仿宋" w:hAnsi="仿宋" w:hint="eastAsia"/>
          <w:sz w:val="32"/>
          <w:szCs w:val="32"/>
        </w:rPr>
        <w:t>西南</w:t>
      </w:r>
      <w:r w:rsidRPr="00967599">
        <w:rPr>
          <w:rFonts w:ascii="仿宋" w:eastAsia="仿宋" w:hAnsi="仿宋"/>
          <w:sz w:val="32"/>
          <w:szCs w:val="32"/>
        </w:rPr>
        <w:t>科大信字〔20</w:t>
      </w:r>
      <w:r w:rsidRPr="00967599">
        <w:rPr>
          <w:rFonts w:ascii="仿宋" w:eastAsia="仿宋" w:hAnsi="仿宋" w:hint="eastAsia"/>
          <w:sz w:val="32"/>
          <w:szCs w:val="32"/>
        </w:rPr>
        <w:t>2</w:t>
      </w:r>
      <w:r w:rsidR="00D57C3F">
        <w:rPr>
          <w:rFonts w:ascii="仿宋" w:eastAsia="仿宋" w:hAnsi="仿宋" w:hint="eastAsia"/>
          <w:sz w:val="32"/>
          <w:szCs w:val="32"/>
        </w:rPr>
        <w:t>2</w:t>
      </w:r>
      <w:r w:rsidRPr="00967599">
        <w:rPr>
          <w:rFonts w:ascii="仿宋" w:eastAsia="仿宋" w:hAnsi="仿宋"/>
          <w:sz w:val="32"/>
          <w:szCs w:val="32"/>
        </w:rPr>
        <w:t>〕</w:t>
      </w:r>
      <w:r w:rsidR="00CA4475">
        <w:rPr>
          <w:rFonts w:ascii="仿宋" w:eastAsia="仿宋" w:hAnsi="仿宋" w:hint="eastAsia"/>
          <w:sz w:val="32"/>
          <w:szCs w:val="32"/>
        </w:rPr>
        <w:t>3</w:t>
      </w:r>
      <w:r w:rsidR="00963B70">
        <w:rPr>
          <w:rFonts w:ascii="仿宋" w:eastAsia="仿宋" w:hAnsi="仿宋" w:hint="eastAsia"/>
          <w:sz w:val="32"/>
          <w:szCs w:val="32"/>
        </w:rPr>
        <w:t>1</w:t>
      </w:r>
      <w:r w:rsidR="00D57C3F">
        <w:rPr>
          <w:rFonts w:ascii="仿宋" w:eastAsia="仿宋" w:hAnsi="仿宋" w:hint="eastAsia"/>
          <w:sz w:val="32"/>
          <w:szCs w:val="32"/>
        </w:rPr>
        <w:t xml:space="preserve"> </w:t>
      </w:r>
      <w:r w:rsidRPr="00967599">
        <w:rPr>
          <w:rFonts w:ascii="仿宋" w:eastAsia="仿宋" w:hAnsi="仿宋"/>
          <w:sz w:val="32"/>
          <w:szCs w:val="32"/>
        </w:rPr>
        <w:t>号</w:t>
      </w:r>
    </w:p>
    <w:p w:rsidR="00586B5C" w:rsidRPr="00C94F96" w:rsidRDefault="00586B5C" w:rsidP="00396A3C">
      <w:pPr>
        <w:jc w:val="center"/>
        <w:rPr>
          <w:rFonts w:eastAsia="方正仿宋_GBK"/>
          <w:sz w:val="32"/>
          <w:szCs w:val="32"/>
        </w:rPr>
      </w:pPr>
    </w:p>
    <w:p w:rsidR="00586B5C" w:rsidRDefault="00586B5C" w:rsidP="00396A3C">
      <w:pPr>
        <w:spacing w:line="0" w:lineRule="atLeast"/>
        <w:jc w:val="center"/>
        <w:rPr>
          <w:rFonts w:eastAsia="方正仿宋_GBK"/>
          <w:sz w:val="34"/>
          <w:szCs w:val="34"/>
        </w:rPr>
      </w:pPr>
      <w:r>
        <w:rPr>
          <w:rFonts w:eastAsia="方正小标宋简体" w:hint="eastAsia"/>
          <w:b/>
          <w:noProof/>
          <w:sz w:val="44"/>
          <w:szCs w:val="44"/>
        </w:rPr>
        <mc:AlternateContent>
          <mc:Choice Requires="wps">
            <w:drawing>
              <wp:anchor distT="0" distB="0" distL="114300" distR="114300" simplePos="0" relativeHeight="251659264" behindDoc="0" locked="0" layoutInCell="1" allowOverlap="1" wp14:anchorId="4704A2A8" wp14:editId="17E0E345">
                <wp:simplePos x="0" y="0"/>
                <wp:positionH relativeFrom="column">
                  <wp:posOffset>-48895</wp:posOffset>
                </wp:positionH>
                <mc:AlternateContent>
                  <mc:Choice Requires="wp14">
                    <wp:positionV relativeFrom="page">
                      <wp14:pctPosVOffset>38000</wp14:pctPosVOffset>
                    </wp:positionV>
                  </mc:Choice>
                  <mc:Fallback>
                    <wp:positionV relativeFrom="page">
                      <wp:posOffset>4062730</wp:posOffset>
                    </wp:positionV>
                  </mc:Fallback>
                </mc:AlternateContent>
                <wp:extent cx="5760000" cy="0"/>
                <wp:effectExtent l="0" t="19050" r="317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F9FD" id="直接连接符 5" o:spid="_x0000_s1026" style="position:absolute;left:0;text-align:left;z-index:251659264;visibility:visible;mso-wrap-style:square;mso-width-percent:0;mso-height-percent:0;mso-top-percent:380;mso-wrap-distance-left:9pt;mso-wrap-distance-top:0;mso-wrap-distance-right:9pt;mso-wrap-distance-bottom:0;mso-position-horizontal:absolute;mso-position-horizontal-relative:text;mso-position-vertical-relative:page;mso-width-percent:0;mso-height-percent:0;mso-top-percent:380;mso-width-relative:page;mso-height-relative:page" from="-3.85pt,0" to="44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" strokecolor="red" strokeweight="3pt">
                <w10:wrap anchory="page"/>
              </v:line>
            </w:pict>
          </mc:Fallback>
        </mc:AlternateContent>
      </w:r>
    </w:p>
    <w:p w:rsidR="00402ADE" w:rsidRPr="00402ADE" w:rsidRDefault="00402ADE" w:rsidP="00402ADE">
      <w:pPr>
        <w:pStyle w:val="a8"/>
        <w:spacing w:line="520" w:lineRule="exact"/>
        <w:jc w:val="center"/>
        <w:rPr>
          <w:rFonts w:ascii="方正小标宋_GBK" w:eastAsia="方正小标宋_GBK"/>
          <w:sz w:val="36"/>
          <w:szCs w:val="36"/>
        </w:rPr>
      </w:pPr>
      <w:r w:rsidRPr="00402ADE">
        <w:rPr>
          <w:rFonts w:ascii="方正小标宋_GBK" w:eastAsia="方正小标宋_GBK" w:hint="eastAsia"/>
          <w:sz w:val="36"/>
          <w:szCs w:val="36"/>
        </w:rPr>
        <w:t>信息工程学院关于推荐</w:t>
      </w:r>
      <w:r w:rsidRPr="00402ADE">
        <w:rPr>
          <w:rFonts w:ascii="方正小标宋_GBK" w:eastAsia="方正小标宋_GBK"/>
          <w:sz w:val="36"/>
          <w:szCs w:val="36"/>
        </w:rPr>
        <w:t>20</w:t>
      </w:r>
      <w:r w:rsidRPr="00402ADE">
        <w:rPr>
          <w:rFonts w:ascii="方正小标宋_GBK" w:eastAsia="方正小标宋_GBK" w:hint="eastAsia"/>
          <w:sz w:val="36"/>
          <w:szCs w:val="36"/>
        </w:rPr>
        <w:t>2</w:t>
      </w:r>
      <w:r w:rsidR="001A0B12">
        <w:rPr>
          <w:rFonts w:ascii="方正小标宋_GBK" w:eastAsia="方正小标宋_GBK" w:hint="eastAsia"/>
          <w:sz w:val="36"/>
          <w:szCs w:val="36"/>
        </w:rPr>
        <w:t>3</w:t>
      </w:r>
      <w:r w:rsidRPr="00402ADE">
        <w:rPr>
          <w:rFonts w:ascii="方正小标宋_GBK" w:eastAsia="方正小标宋_GBK" w:hint="eastAsia"/>
          <w:sz w:val="36"/>
          <w:szCs w:val="36"/>
        </w:rPr>
        <w:t>年优秀应届本科毕业生</w:t>
      </w:r>
    </w:p>
    <w:p w:rsidR="00402ADE" w:rsidRPr="00402ADE" w:rsidRDefault="00402ADE" w:rsidP="00402ADE">
      <w:pPr>
        <w:pStyle w:val="a8"/>
        <w:spacing w:line="520" w:lineRule="exact"/>
        <w:jc w:val="center"/>
        <w:rPr>
          <w:rFonts w:ascii="方正小标宋_GBK" w:eastAsia="方正小标宋_GBK"/>
          <w:sz w:val="36"/>
          <w:szCs w:val="36"/>
        </w:rPr>
      </w:pPr>
      <w:r w:rsidRPr="00402ADE">
        <w:rPr>
          <w:rFonts w:ascii="方正小标宋_GBK" w:eastAsia="方正小标宋_GBK" w:hint="eastAsia"/>
          <w:sz w:val="36"/>
          <w:szCs w:val="36"/>
        </w:rPr>
        <w:t>免试攻读硕士研究生工作实施细则</w:t>
      </w:r>
    </w:p>
    <w:p w:rsidR="00C94F96" w:rsidRPr="00402ADE" w:rsidRDefault="00C94F96" w:rsidP="00901814">
      <w:pPr>
        <w:pStyle w:val="a8"/>
        <w:spacing w:line="520" w:lineRule="exact"/>
        <w:jc w:val="center"/>
        <w:rPr>
          <w:rFonts w:ascii="方正小标宋_GBK" w:eastAsia="方正小标宋_GBK"/>
          <w:sz w:val="36"/>
          <w:szCs w:val="36"/>
        </w:rPr>
      </w:pPr>
    </w:p>
    <w:p w:rsidR="00C94F96" w:rsidRPr="00C94F96" w:rsidRDefault="00C94F96" w:rsidP="00C94F96">
      <w:pPr>
        <w:pStyle w:val="a8"/>
        <w:spacing w:line="520" w:lineRule="exact"/>
        <w:rPr>
          <w:rFonts w:eastAsia="方正仿宋_GBK"/>
          <w:sz w:val="30"/>
          <w:szCs w:val="30"/>
        </w:rPr>
      </w:pPr>
      <w:r w:rsidRPr="00C94F96">
        <w:rPr>
          <w:rFonts w:eastAsia="方正仿宋_GBK" w:hint="eastAsia"/>
          <w:sz w:val="30"/>
          <w:szCs w:val="30"/>
        </w:rPr>
        <w:t>院内</w:t>
      </w:r>
      <w:r w:rsidRPr="00C94F96">
        <w:rPr>
          <w:rFonts w:eastAsia="方正仿宋_GBK"/>
          <w:sz w:val="30"/>
          <w:szCs w:val="30"/>
        </w:rPr>
        <w:t>各部门：</w:t>
      </w:r>
    </w:p>
    <w:p w:rsidR="00402ADE" w:rsidRPr="00F76268" w:rsidRDefault="00402ADE" w:rsidP="00402ADE">
      <w:pPr>
        <w:snapToGrid w:val="0"/>
        <w:spacing w:line="336" w:lineRule="auto"/>
        <w:ind w:firstLineChars="200" w:firstLine="630"/>
        <w:rPr>
          <w:rFonts w:ascii="仿宋_GB2312" w:eastAsia="仿宋_GB2312"/>
          <w:sz w:val="28"/>
          <w:szCs w:val="28"/>
        </w:rPr>
      </w:pPr>
      <w:r w:rsidRPr="00402ADE">
        <w:rPr>
          <w:rFonts w:eastAsia="方正仿宋_GBK" w:hint="eastAsia"/>
          <w:sz w:val="30"/>
          <w:szCs w:val="30"/>
        </w:rPr>
        <w:t>根据西南科技大学关于推荐</w:t>
      </w:r>
      <w:r w:rsidRPr="00402ADE">
        <w:rPr>
          <w:rFonts w:eastAsia="方正仿宋_GBK" w:hint="eastAsia"/>
          <w:sz w:val="30"/>
          <w:szCs w:val="30"/>
        </w:rPr>
        <w:t>202</w:t>
      </w:r>
      <w:r w:rsidR="001A0B12">
        <w:rPr>
          <w:rFonts w:eastAsia="方正仿宋_GBK" w:hint="eastAsia"/>
          <w:sz w:val="30"/>
          <w:szCs w:val="30"/>
        </w:rPr>
        <w:t>3</w:t>
      </w:r>
      <w:r w:rsidRPr="00402ADE">
        <w:rPr>
          <w:rFonts w:eastAsia="方正仿宋_GBK" w:hint="eastAsia"/>
          <w:sz w:val="30"/>
          <w:szCs w:val="30"/>
        </w:rPr>
        <w:t>年优秀应届本科毕业生免试攻读硕士学位研究生的通知，学院成立推免工作小组，制定本工作细则。</w:t>
      </w:r>
    </w:p>
    <w:p w:rsidR="00C94F96" w:rsidRPr="00C94F96" w:rsidRDefault="00C94F96" w:rsidP="00C94F96">
      <w:pPr>
        <w:snapToGrid w:val="0"/>
        <w:spacing w:line="520" w:lineRule="exact"/>
        <w:ind w:firstLineChars="200" w:firstLine="630"/>
        <w:rPr>
          <w:rFonts w:ascii="方正黑体_GBK" w:eastAsia="方正黑体_GBK"/>
          <w:sz w:val="30"/>
          <w:szCs w:val="30"/>
        </w:rPr>
      </w:pPr>
      <w:r w:rsidRPr="00C94F96">
        <w:rPr>
          <w:rFonts w:ascii="方正黑体_GBK" w:eastAsia="方正黑体_GBK" w:hint="eastAsia"/>
          <w:sz w:val="30"/>
          <w:szCs w:val="30"/>
        </w:rPr>
        <w:t>一、学院推免工作小组</w:t>
      </w:r>
    </w:p>
    <w:p w:rsidR="00714B47" w:rsidRPr="00714B47" w:rsidRDefault="00714B47" w:rsidP="00714B47">
      <w:pPr>
        <w:pStyle w:val="a8"/>
        <w:spacing w:line="520" w:lineRule="exact"/>
        <w:ind w:firstLineChars="200" w:firstLine="630"/>
        <w:rPr>
          <w:rFonts w:eastAsia="方正仿宋_GBK"/>
          <w:sz w:val="30"/>
          <w:szCs w:val="30"/>
        </w:rPr>
      </w:pPr>
      <w:r w:rsidRPr="00714B47">
        <w:rPr>
          <w:rFonts w:eastAsia="方正仿宋_GBK" w:hint="eastAsia"/>
          <w:sz w:val="30"/>
          <w:szCs w:val="30"/>
        </w:rPr>
        <w:t>组长：</w:t>
      </w:r>
      <w:r w:rsidRPr="00714B47">
        <w:rPr>
          <w:rFonts w:eastAsia="方正仿宋_GBK"/>
          <w:sz w:val="30"/>
          <w:szCs w:val="30"/>
        </w:rPr>
        <w:t xml:space="preserve"> </w:t>
      </w:r>
      <w:r w:rsidRPr="00714B47">
        <w:rPr>
          <w:rFonts w:eastAsia="方正仿宋_GBK" w:hint="eastAsia"/>
          <w:sz w:val="30"/>
          <w:szCs w:val="30"/>
        </w:rPr>
        <w:t>张</w:t>
      </w:r>
      <w:r w:rsidRPr="00714B47">
        <w:rPr>
          <w:rFonts w:eastAsia="方正仿宋_GBK" w:hint="eastAsia"/>
          <w:sz w:val="30"/>
          <w:szCs w:val="30"/>
        </w:rPr>
        <w:t xml:space="preserve"> </w:t>
      </w:r>
      <w:r w:rsidRPr="00714B47">
        <w:rPr>
          <w:rFonts w:eastAsia="方正仿宋_GBK" w:hint="eastAsia"/>
          <w:sz w:val="30"/>
          <w:szCs w:val="30"/>
        </w:rPr>
        <w:t>华</w:t>
      </w:r>
      <w:r w:rsidRPr="00714B47">
        <w:rPr>
          <w:rFonts w:eastAsia="方正仿宋_GBK" w:hint="eastAsia"/>
          <w:sz w:val="30"/>
          <w:szCs w:val="30"/>
        </w:rPr>
        <w:t xml:space="preserve"> </w:t>
      </w:r>
      <w:r w:rsidRPr="00714B47">
        <w:rPr>
          <w:rFonts w:eastAsia="方正仿宋_GBK" w:hint="eastAsia"/>
          <w:sz w:val="30"/>
          <w:szCs w:val="30"/>
        </w:rPr>
        <w:t>刘知贵</w:t>
      </w:r>
    </w:p>
    <w:p w:rsidR="00714B47" w:rsidRPr="00714B47" w:rsidRDefault="00714B47" w:rsidP="00714B47">
      <w:pPr>
        <w:pStyle w:val="a8"/>
        <w:spacing w:line="520" w:lineRule="exact"/>
        <w:ind w:firstLineChars="200" w:firstLine="630"/>
        <w:rPr>
          <w:rFonts w:eastAsia="方正仿宋_GBK"/>
          <w:sz w:val="30"/>
          <w:szCs w:val="30"/>
        </w:rPr>
      </w:pPr>
      <w:r w:rsidRPr="00714B47">
        <w:rPr>
          <w:rFonts w:eastAsia="方正仿宋_GBK" w:hint="eastAsia"/>
          <w:sz w:val="30"/>
          <w:szCs w:val="30"/>
        </w:rPr>
        <w:t>副组长：</w:t>
      </w:r>
      <w:r w:rsidR="00F14781">
        <w:rPr>
          <w:rFonts w:eastAsia="方正仿宋_GBK" w:hint="eastAsia"/>
          <w:sz w:val="30"/>
          <w:szCs w:val="30"/>
        </w:rPr>
        <w:t>李</w:t>
      </w:r>
      <w:r w:rsidR="00F14781">
        <w:rPr>
          <w:rFonts w:eastAsia="方正仿宋_GBK" w:hint="eastAsia"/>
          <w:sz w:val="30"/>
          <w:szCs w:val="30"/>
        </w:rPr>
        <w:t xml:space="preserve"> </w:t>
      </w:r>
      <w:r w:rsidR="00F14781">
        <w:rPr>
          <w:rFonts w:eastAsia="方正仿宋_GBK" w:hint="eastAsia"/>
          <w:sz w:val="30"/>
          <w:szCs w:val="30"/>
        </w:rPr>
        <w:t>强</w:t>
      </w:r>
      <w:r w:rsidR="00F14781">
        <w:rPr>
          <w:rFonts w:eastAsia="方正仿宋_GBK" w:hint="eastAsia"/>
          <w:sz w:val="30"/>
          <w:szCs w:val="30"/>
        </w:rPr>
        <w:t xml:space="preserve">  </w:t>
      </w:r>
    </w:p>
    <w:p w:rsidR="00D57C3F" w:rsidRDefault="00714B47" w:rsidP="00714B47">
      <w:pPr>
        <w:pStyle w:val="a8"/>
        <w:spacing w:line="520" w:lineRule="exact"/>
        <w:ind w:firstLineChars="200" w:firstLine="630"/>
        <w:rPr>
          <w:rFonts w:eastAsia="方正仿宋_GBK"/>
          <w:sz w:val="30"/>
          <w:szCs w:val="30"/>
        </w:rPr>
      </w:pPr>
      <w:r w:rsidRPr="00714B47">
        <w:rPr>
          <w:rFonts w:eastAsia="方正仿宋_GBK" w:hint="eastAsia"/>
          <w:sz w:val="30"/>
          <w:szCs w:val="30"/>
        </w:rPr>
        <w:t>成员：</w:t>
      </w:r>
      <w:r w:rsidR="00D57C3F" w:rsidRPr="00714B47">
        <w:rPr>
          <w:rFonts w:eastAsia="方正仿宋_GBK" w:hint="eastAsia"/>
          <w:sz w:val="30"/>
          <w:szCs w:val="30"/>
        </w:rPr>
        <w:t>韩</w:t>
      </w:r>
      <w:r w:rsidR="00D57C3F" w:rsidRPr="00714B47">
        <w:rPr>
          <w:rFonts w:eastAsia="方正仿宋_GBK" w:hint="eastAsia"/>
          <w:sz w:val="30"/>
          <w:szCs w:val="30"/>
        </w:rPr>
        <w:t xml:space="preserve"> </w:t>
      </w:r>
      <w:r w:rsidR="00D57C3F" w:rsidRPr="00714B47">
        <w:rPr>
          <w:rFonts w:eastAsia="方正仿宋_GBK" w:hint="eastAsia"/>
          <w:sz w:val="30"/>
          <w:szCs w:val="30"/>
        </w:rPr>
        <w:t>宾</w:t>
      </w:r>
      <w:r w:rsidR="00D57C3F">
        <w:rPr>
          <w:rFonts w:eastAsia="方正仿宋_GBK" w:hint="eastAsia"/>
          <w:sz w:val="30"/>
          <w:szCs w:val="30"/>
        </w:rPr>
        <w:t xml:space="preserve">  </w:t>
      </w:r>
      <w:r w:rsidR="00D57C3F">
        <w:rPr>
          <w:rFonts w:eastAsia="方正仿宋_GBK" w:hint="eastAsia"/>
          <w:sz w:val="30"/>
          <w:szCs w:val="30"/>
        </w:rPr>
        <w:t>朱玉玉</w:t>
      </w:r>
      <w:r w:rsidR="00D57C3F">
        <w:rPr>
          <w:rFonts w:eastAsia="方正仿宋_GBK" w:hint="eastAsia"/>
          <w:sz w:val="30"/>
          <w:szCs w:val="30"/>
        </w:rPr>
        <w:t xml:space="preserve">  </w:t>
      </w:r>
      <w:r w:rsidR="00D57C3F">
        <w:rPr>
          <w:rFonts w:eastAsia="方正仿宋_GBK" w:hint="eastAsia"/>
          <w:sz w:val="30"/>
          <w:szCs w:val="30"/>
        </w:rPr>
        <w:t>邓琥</w:t>
      </w:r>
      <w:r w:rsidR="00D57C3F">
        <w:rPr>
          <w:rFonts w:eastAsia="方正仿宋_GBK" w:hint="eastAsia"/>
          <w:sz w:val="30"/>
          <w:szCs w:val="30"/>
        </w:rPr>
        <w:t xml:space="preserve">  </w:t>
      </w:r>
      <w:r w:rsidRPr="00714B47">
        <w:rPr>
          <w:rFonts w:eastAsia="方正仿宋_GBK" w:hint="eastAsia"/>
          <w:sz w:val="30"/>
          <w:szCs w:val="30"/>
        </w:rPr>
        <w:t>楚红雨</w:t>
      </w:r>
      <w:r w:rsidRPr="00714B47">
        <w:rPr>
          <w:rFonts w:eastAsia="方正仿宋_GBK" w:hint="eastAsia"/>
          <w:sz w:val="30"/>
          <w:szCs w:val="30"/>
        </w:rPr>
        <w:t xml:space="preserve"> </w:t>
      </w:r>
      <w:r>
        <w:rPr>
          <w:rFonts w:eastAsia="方正仿宋_GBK"/>
          <w:sz w:val="30"/>
          <w:szCs w:val="30"/>
        </w:rPr>
        <w:t xml:space="preserve"> </w:t>
      </w:r>
      <w:r w:rsidRPr="00714B47">
        <w:rPr>
          <w:rFonts w:eastAsia="方正仿宋_GBK" w:hint="eastAsia"/>
          <w:sz w:val="30"/>
          <w:szCs w:val="30"/>
        </w:rPr>
        <w:t>王</w:t>
      </w:r>
      <w:r>
        <w:rPr>
          <w:rFonts w:eastAsia="方正仿宋_GBK" w:hint="eastAsia"/>
          <w:sz w:val="30"/>
          <w:szCs w:val="30"/>
        </w:rPr>
        <w:t xml:space="preserve"> </w:t>
      </w:r>
      <w:r w:rsidRPr="00714B47">
        <w:rPr>
          <w:rFonts w:eastAsia="方正仿宋_GBK" w:hint="eastAsia"/>
          <w:sz w:val="30"/>
          <w:szCs w:val="30"/>
        </w:rPr>
        <w:t>军</w:t>
      </w:r>
      <w:r w:rsidRPr="00714B47">
        <w:rPr>
          <w:rFonts w:eastAsia="方正仿宋_GBK" w:hint="eastAsia"/>
          <w:sz w:val="30"/>
          <w:szCs w:val="30"/>
        </w:rPr>
        <w:t xml:space="preserve"> </w:t>
      </w:r>
      <w:r>
        <w:rPr>
          <w:rFonts w:eastAsia="方正仿宋_GBK"/>
          <w:sz w:val="30"/>
          <w:szCs w:val="30"/>
        </w:rPr>
        <w:t xml:space="preserve"> </w:t>
      </w:r>
      <w:r w:rsidRPr="00714B47">
        <w:rPr>
          <w:rFonts w:eastAsia="方正仿宋_GBK" w:hint="eastAsia"/>
          <w:sz w:val="30"/>
          <w:szCs w:val="30"/>
        </w:rPr>
        <w:t>秦明伟</w:t>
      </w:r>
      <w:r w:rsidRPr="00714B47">
        <w:rPr>
          <w:rFonts w:eastAsia="方正仿宋_GBK" w:hint="eastAsia"/>
          <w:sz w:val="30"/>
          <w:szCs w:val="30"/>
        </w:rPr>
        <w:t xml:space="preserve"> </w:t>
      </w:r>
    </w:p>
    <w:p w:rsidR="00714B47" w:rsidRPr="00F76268" w:rsidRDefault="00D57C3F" w:rsidP="00714B47">
      <w:pPr>
        <w:pStyle w:val="a8"/>
        <w:spacing w:line="520" w:lineRule="exact"/>
        <w:ind w:firstLineChars="200" w:firstLine="630"/>
        <w:rPr>
          <w:rFonts w:ascii="仿宋_GB2312" w:eastAsia="仿宋_GB2312"/>
          <w:sz w:val="28"/>
          <w:szCs w:val="28"/>
        </w:rPr>
      </w:pPr>
      <w:r>
        <w:rPr>
          <w:rFonts w:eastAsia="方正仿宋_GBK" w:hint="eastAsia"/>
          <w:sz w:val="30"/>
          <w:szCs w:val="30"/>
        </w:rPr>
        <w:t>秘书：</w:t>
      </w:r>
      <w:r w:rsidRPr="00714B47">
        <w:rPr>
          <w:rFonts w:eastAsia="方正仿宋_GBK" w:hint="eastAsia"/>
          <w:sz w:val="30"/>
          <w:szCs w:val="30"/>
        </w:rPr>
        <w:t>胡</w:t>
      </w:r>
      <w:r>
        <w:rPr>
          <w:rFonts w:eastAsia="方正仿宋_GBK" w:hint="eastAsia"/>
          <w:sz w:val="30"/>
          <w:szCs w:val="30"/>
        </w:rPr>
        <w:t xml:space="preserve"> </w:t>
      </w:r>
      <w:r w:rsidRPr="00714B47">
        <w:rPr>
          <w:rFonts w:eastAsia="方正仿宋_GBK" w:hint="eastAsia"/>
          <w:sz w:val="30"/>
          <w:szCs w:val="30"/>
        </w:rPr>
        <w:t>莉</w:t>
      </w:r>
      <w:r w:rsidRPr="00714B47">
        <w:rPr>
          <w:rFonts w:eastAsia="方正仿宋_GBK" w:hint="eastAsia"/>
          <w:sz w:val="30"/>
          <w:szCs w:val="30"/>
        </w:rPr>
        <w:t xml:space="preserve"> </w:t>
      </w:r>
      <w:r>
        <w:rPr>
          <w:rFonts w:eastAsia="方正仿宋_GBK"/>
          <w:sz w:val="30"/>
          <w:szCs w:val="30"/>
        </w:rPr>
        <w:t xml:space="preserve"> </w:t>
      </w:r>
    </w:p>
    <w:p w:rsidR="00C94F96" w:rsidRPr="00C94F96" w:rsidRDefault="00C94F96" w:rsidP="007A6CA9">
      <w:pPr>
        <w:snapToGrid w:val="0"/>
        <w:spacing w:line="520" w:lineRule="exact"/>
        <w:ind w:firstLineChars="200" w:firstLine="630"/>
        <w:rPr>
          <w:rFonts w:ascii="方正黑体_GBK" w:eastAsia="方正黑体_GBK"/>
          <w:sz w:val="30"/>
          <w:szCs w:val="30"/>
        </w:rPr>
      </w:pPr>
      <w:r w:rsidRPr="00C94F96">
        <w:rPr>
          <w:rFonts w:ascii="方正黑体_GBK" w:eastAsia="方正黑体_GBK" w:hint="eastAsia"/>
          <w:sz w:val="30"/>
          <w:szCs w:val="30"/>
        </w:rPr>
        <w:t>二、推免生类型、基本条件、名额分配</w:t>
      </w:r>
    </w:p>
    <w:p w:rsidR="00C94F96" w:rsidRPr="00C94F96" w:rsidRDefault="00C94F96" w:rsidP="00C94F96">
      <w:pPr>
        <w:pStyle w:val="a8"/>
        <w:spacing w:line="520" w:lineRule="exact"/>
        <w:ind w:firstLineChars="200" w:firstLine="630"/>
        <w:rPr>
          <w:rFonts w:ascii="方正楷体_GBK" w:eastAsia="方正楷体_GBK"/>
          <w:b/>
          <w:sz w:val="30"/>
          <w:szCs w:val="30"/>
        </w:rPr>
      </w:pPr>
      <w:r w:rsidRPr="00C94F96">
        <w:rPr>
          <w:rFonts w:ascii="方正楷体_GBK" w:eastAsia="方正楷体_GBK" w:hint="eastAsia"/>
          <w:b/>
          <w:sz w:val="30"/>
          <w:szCs w:val="30"/>
        </w:rPr>
        <w:t>（一）推免生类型</w:t>
      </w:r>
    </w:p>
    <w:p w:rsidR="00402ADE" w:rsidRDefault="00C94F96" w:rsidP="00C94F96">
      <w:pPr>
        <w:pStyle w:val="a8"/>
        <w:spacing w:line="520" w:lineRule="exact"/>
        <w:ind w:firstLineChars="200" w:firstLine="630"/>
        <w:rPr>
          <w:rFonts w:eastAsia="方正仿宋_GBK"/>
          <w:sz w:val="30"/>
          <w:szCs w:val="30"/>
        </w:rPr>
      </w:pPr>
      <w:r w:rsidRPr="00C94F96">
        <w:rPr>
          <w:rFonts w:eastAsia="方正仿宋_GBK" w:hint="eastAsia"/>
          <w:sz w:val="30"/>
          <w:szCs w:val="30"/>
        </w:rPr>
        <w:t>1.</w:t>
      </w:r>
      <w:r w:rsidRPr="00C94F96">
        <w:rPr>
          <w:rFonts w:eastAsia="方正仿宋_GBK"/>
          <w:sz w:val="30"/>
          <w:szCs w:val="30"/>
        </w:rPr>
        <w:t>普通推免生</w:t>
      </w:r>
    </w:p>
    <w:p w:rsidR="00C94F96" w:rsidRPr="00C94F96" w:rsidRDefault="00C94F96" w:rsidP="00C94F96">
      <w:pPr>
        <w:pStyle w:val="a8"/>
        <w:spacing w:line="520" w:lineRule="exact"/>
        <w:ind w:firstLineChars="200" w:firstLine="630"/>
        <w:rPr>
          <w:rFonts w:eastAsia="方正仿宋_GBK"/>
          <w:sz w:val="30"/>
          <w:szCs w:val="30"/>
        </w:rPr>
      </w:pPr>
      <w:r w:rsidRPr="00C94F96">
        <w:rPr>
          <w:rFonts w:eastAsia="方正仿宋_GBK"/>
          <w:sz w:val="30"/>
          <w:szCs w:val="30"/>
        </w:rPr>
        <w:lastRenderedPageBreak/>
        <w:t>2.</w:t>
      </w:r>
      <w:r w:rsidRPr="00C94F96">
        <w:rPr>
          <w:rFonts w:eastAsia="方正仿宋_GBK"/>
          <w:sz w:val="30"/>
          <w:szCs w:val="30"/>
        </w:rPr>
        <w:t>中国青年志愿者</w:t>
      </w:r>
      <w:r w:rsidRPr="00C94F96">
        <w:rPr>
          <w:rFonts w:eastAsia="方正仿宋_GBK" w:hint="eastAsia"/>
          <w:sz w:val="30"/>
          <w:szCs w:val="30"/>
        </w:rPr>
        <w:t>扶贫接力计划第</w:t>
      </w:r>
      <w:r w:rsidRPr="00C94F96">
        <w:rPr>
          <w:rFonts w:eastAsia="方正仿宋_GBK"/>
          <w:sz w:val="30"/>
          <w:szCs w:val="30"/>
        </w:rPr>
        <w:t>2</w:t>
      </w:r>
      <w:r w:rsidR="001A0B12">
        <w:rPr>
          <w:rFonts w:eastAsia="方正仿宋_GBK" w:hint="eastAsia"/>
          <w:sz w:val="30"/>
          <w:szCs w:val="30"/>
        </w:rPr>
        <w:t>5</w:t>
      </w:r>
      <w:r w:rsidRPr="00C94F96">
        <w:rPr>
          <w:rFonts w:eastAsia="方正仿宋_GBK" w:hint="eastAsia"/>
          <w:sz w:val="30"/>
          <w:szCs w:val="30"/>
        </w:rPr>
        <w:t>届</w:t>
      </w:r>
      <w:r w:rsidRPr="00C94F96">
        <w:rPr>
          <w:rFonts w:eastAsia="方正仿宋_GBK"/>
          <w:sz w:val="30"/>
          <w:szCs w:val="30"/>
        </w:rPr>
        <w:t>研究生支教团</w:t>
      </w:r>
      <w:r w:rsidRPr="00C94F96">
        <w:rPr>
          <w:rFonts w:eastAsia="方正仿宋_GBK" w:hint="eastAsia"/>
          <w:sz w:val="30"/>
          <w:szCs w:val="30"/>
        </w:rPr>
        <w:t>（已按团中央要求开展相关工作）</w:t>
      </w:r>
      <w:r w:rsidRPr="00C94F96">
        <w:rPr>
          <w:rFonts w:eastAsia="方正仿宋_GBK"/>
          <w:sz w:val="30"/>
          <w:szCs w:val="30"/>
        </w:rPr>
        <w:t>。</w:t>
      </w:r>
    </w:p>
    <w:p w:rsidR="00C94F96" w:rsidRPr="00C94F96" w:rsidRDefault="00C94F96" w:rsidP="00C94F96">
      <w:pPr>
        <w:pStyle w:val="a8"/>
        <w:spacing w:line="520" w:lineRule="exact"/>
        <w:ind w:firstLineChars="200" w:firstLine="630"/>
        <w:rPr>
          <w:rFonts w:ascii="方正楷体_GBK" w:eastAsia="方正楷体_GBK"/>
          <w:b/>
          <w:sz w:val="30"/>
          <w:szCs w:val="30"/>
        </w:rPr>
      </w:pPr>
      <w:r w:rsidRPr="00C94F96">
        <w:rPr>
          <w:rFonts w:ascii="方正楷体_GBK" w:eastAsia="方正楷体_GBK" w:hint="eastAsia"/>
          <w:b/>
          <w:sz w:val="30"/>
          <w:szCs w:val="30"/>
        </w:rPr>
        <w:t>（二）推免生基本条件</w:t>
      </w:r>
    </w:p>
    <w:p w:rsidR="00C94F96" w:rsidRDefault="00C94F96" w:rsidP="005221DB">
      <w:pPr>
        <w:pStyle w:val="a8"/>
        <w:spacing w:line="520" w:lineRule="exact"/>
        <w:ind w:firstLineChars="200" w:firstLine="630"/>
        <w:rPr>
          <w:rFonts w:eastAsia="方正仿宋_GBK"/>
          <w:b/>
          <w:sz w:val="30"/>
          <w:szCs w:val="30"/>
        </w:rPr>
      </w:pPr>
      <w:r w:rsidRPr="00C94F96">
        <w:rPr>
          <w:rFonts w:eastAsia="方正仿宋_GBK" w:hint="eastAsia"/>
          <w:b/>
          <w:sz w:val="30"/>
          <w:szCs w:val="30"/>
        </w:rPr>
        <w:t>1.</w:t>
      </w:r>
      <w:r w:rsidR="00714B47">
        <w:rPr>
          <w:rFonts w:eastAsia="方正仿宋_GBK"/>
          <w:b/>
          <w:sz w:val="30"/>
          <w:szCs w:val="30"/>
        </w:rPr>
        <w:t xml:space="preserve"> </w:t>
      </w:r>
      <w:r w:rsidRPr="00C94F96">
        <w:rPr>
          <w:rFonts w:eastAsia="方正仿宋_GBK"/>
          <w:b/>
          <w:sz w:val="30"/>
          <w:szCs w:val="30"/>
        </w:rPr>
        <w:t>普通推免生</w:t>
      </w:r>
      <w:r w:rsidRPr="00C94F96">
        <w:rPr>
          <w:rFonts w:eastAsia="方正仿宋_GBK" w:hint="eastAsia"/>
          <w:b/>
          <w:sz w:val="30"/>
          <w:szCs w:val="30"/>
        </w:rPr>
        <w:t>应符合下列条件：</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1</w:t>
      </w:r>
      <w:r w:rsidRPr="00402ADE">
        <w:rPr>
          <w:rFonts w:eastAsia="方正仿宋_GBK" w:hint="eastAsia"/>
          <w:sz w:val="30"/>
          <w:szCs w:val="30"/>
        </w:rPr>
        <w:t>）学校纳入国家普通本科招生计划录取的应届毕业生（不含专升本、第二学士学位），并能按时获得学士学位。</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2</w:t>
      </w:r>
      <w:r w:rsidRPr="00402ADE">
        <w:rPr>
          <w:rFonts w:eastAsia="方正仿宋_GBK" w:hint="eastAsia"/>
          <w:sz w:val="30"/>
          <w:szCs w:val="30"/>
        </w:rPr>
        <w:t>）</w:t>
      </w:r>
      <w:r w:rsidR="001A0B12" w:rsidRPr="001A0B12">
        <w:rPr>
          <w:rFonts w:eastAsia="方正仿宋_GBK" w:hint="eastAsia"/>
          <w:sz w:val="30"/>
          <w:szCs w:val="30"/>
        </w:rPr>
        <w:t>坚持以德为先、能力为重、全面发展，具有高尚的爱国主义情操和集体主义精神，社会主义信念坚定，强烈社会责任感，遵纪守法，积极向上，身心健康。</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3</w:t>
      </w:r>
      <w:r w:rsidRPr="00402ADE">
        <w:rPr>
          <w:rFonts w:eastAsia="方正仿宋_GBK" w:hint="eastAsia"/>
          <w:sz w:val="30"/>
          <w:szCs w:val="30"/>
        </w:rPr>
        <w:t>）勤奋学习，刻苦钻研，成绩优秀，学术研究兴趣浓厚，有较强的创新意识和创新能力。</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4</w:t>
      </w:r>
      <w:r w:rsidRPr="00402ADE">
        <w:rPr>
          <w:rFonts w:eastAsia="方正仿宋_GBK" w:hint="eastAsia"/>
          <w:sz w:val="30"/>
          <w:szCs w:val="30"/>
        </w:rPr>
        <w:t>）诚实守信，学风端正</w:t>
      </w:r>
      <w:r w:rsidR="005221DB">
        <w:rPr>
          <w:rFonts w:eastAsia="方正仿宋_GBK" w:hint="eastAsia"/>
          <w:sz w:val="30"/>
          <w:szCs w:val="30"/>
        </w:rPr>
        <w:t>，</w:t>
      </w:r>
      <w:r w:rsidRPr="00402ADE">
        <w:rPr>
          <w:rFonts w:eastAsia="方正仿宋_GBK" w:hint="eastAsia"/>
          <w:sz w:val="30"/>
          <w:szCs w:val="30"/>
        </w:rPr>
        <w:t>无学术不端行为。</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sz w:val="30"/>
          <w:szCs w:val="30"/>
        </w:rPr>
        <w:t>5</w:t>
      </w:r>
      <w:r w:rsidRPr="00402ADE">
        <w:rPr>
          <w:rFonts w:eastAsia="方正仿宋_GBK" w:hint="eastAsia"/>
          <w:sz w:val="30"/>
          <w:szCs w:val="30"/>
        </w:rPr>
        <w:t>）全国大学英语等级考试</w:t>
      </w:r>
      <w:r w:rsidRPr="00402ADE">
        <w:rPr>
          <w:rFonts w:eastAsia="方正仿宋_GBK"/>
          <w:sz w:val="30"/>
          <w:szCs w:val="30"/>
        </w:rPr>
        <w:t xml:space="preserve">CET4 </w:t>
      </w:r>
      <w:r w:rsidRPr="00402ADE">
        <w:rPr>
          <w:rFonts w:eastAsia="方正仿宋_GBK" w:hint="eastAsia"/>
          <w:sz w:val="30"/>
          <w:szCs w:val="30"/>
        </w:rPr>
        <w:t>统考成绩在</w:t>
      </w:r>
      <w:r w:rsidRPr="00402ADE">
        <w:rPr>
          <w:rFonts w:eastAsia="方正仿宋_GBK"/>
          <w:sz w:val="30"/>
          <w:szCs w:val="30"/>
        </w:rPr>
        <w:t xml:space="preserve">425 </w:t>
      </w:r>
      <w:r w:rsidRPr="00402ADE">
        <w:rPr>
          <w:rFonts w:eastAsia="方正仿宋_GBK" w:hint="eastAsia"/>
          <w:sz w:val="30"/>
          <w:szCs w:val="30"/>
        </w:rPr>
        <w:t>分及以上或小语种考试成绩在</w:t>
      </w:r>
      <w:r w:rsidRPr="00402ADE">
        <w:rPr>
          <w:rFonts w:eastAsia="方正仿宋_GBK"/>
          <w:sz w:val="30"/>
          <w:szCs w:val="30"/>
        </w:rPr>
        <w:t xml:space="preserve">60 </w:t>
      </w:r>
      <w:r w:rsidRPr="00402ADE">
        <w:rPr>
          <w:rFonts w:eastAsia="方正仿宋_GBK" w:hint="eastAsia"/>
          <w:sz w:val="30"/>
          <w:szCs w:val="30"/>
        </w:rPr>
        <w:t>分及以上。</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6</w:t>
      </w:r>
      <w:r w:rsidRPr="00402ADE">
        <w:rPr>
          <w:rFonts w:eastAsia="方正仿宋_GBK" w:hint="eastAsia"/>
          <w:sz w:val="30"/>
          <w:szCs w:val="30"/>
        </w:rPr>
        <w:t>）</w:t>
      </w:r>
      <w:r w:rsidR="00395C7D" w:rsidRPr="00395C7D">
        <w:rPr>
          <w:rFonts w:eastAsia="方正仿宋_GBK" w:hint="eastAsia"/>
          <w:sz w:val="30"/>
          <w:szCs w:val="30"/>
        </w:rPr>
        <w:t>学生前六学期必修课第一次正考加权平均成绩专业年级排名不低于前</w:t>
      </w:r>
      <w:r w:rsidR="00395C7D" w:rsidRPr="00395C7D">
        <w:rPr>
          <w:rFonts w:eastAsia="方正仿宋_GBK" w:hint="eastAsia"/>
          <w:sz w:val="30"/>
          <w:szCs w:val="30"/>
        </w:rPr>
        <w:t>40%</w:t>
      </w:r>
      <w:r w:rsidR="00395C7D" w:rsidRPr="00395C7D">
        <w:rPr>
          <w:rFonts w:eastAsia="方正仿宋_GBK" w:hint="eastAsia"/>
          <w:sz w:val="30"/>
          <w:szCs w:val="30"/>
        </w:rPr>
        <w:t>（必修课第一次正考未及格课程按</w:t>
      </w:r>
      <w:r w:rsidR="00395C7D" w:rsidRPr="00395C7D">
        <w:rPr>
          <w:rFonts w:eastAsia="方正仿宋_GBK" w:hint="eastAsia"/>
          <w:sz w:val="30"/>
          <w:szCs w:val="30"/>
        </w:rPr>
        <w:t>0</w:t>
      </w:r>
      <w:r w:rsidR="00395C7D" w:rsidRPr="00395C7D">
        <w:rPr>
          <w:rFonts w:eastAsia="方正仿宋_GBK" w:hint="eastAsia"/>
          <w:sz w:val="30"/>
          <w:szCs w:val="30"/>
        </w:rPr>
        <w:t>绩点转换）。</w:t>
      </w:r>
    </w:p>
    <w:p w:rsidR="00402ADE" w:rsidRPr="00402ADE" w:rsidRDefault="00402ADE" w:rsidP="00402ADE">
      <w:pPr>
        <w:pStyle w:val="a8"/>
        <w:spacing w:line="520" w:lineRule="exact"/>
        <w:ind w:firstLineChars="200" w:firstLine="630"/>
        <w:rPr>
          <w:rFonts w:eastAsia="方正仿宋_GBK"/>
          <w:sz w:val="30"/>
          <w:szCs w:val="30"/>
        </w:rPr>
      </w:pPr>
      <w:r w:rsidRPr="00402ADE">
        <w:rPr>
          <w:rFonts w:eastAsia="方正仿宋_GBK" w:hint="eastAsia"/>
          <w:sz w:val="30"/>
          <w:szCs w:val="30"/>
        </w:rPr>
        <w:t>（</w:t>
      </w:r>
      <w:r w:rsidRPr="00402ADE">
        <w:rPr>
          <w:rFonts w:eastAsia="方正仿宋_GBK" w:hint="eastAsia"/>
          <w:sz w:val="30"/>
          <w:szCs w:val="30"/>
        </w:rPr>
        <w:t>7</w:t>
      </w:r>
      <w:r w:rsidRPr="00402ADE">
        <w:rPr>
          <w:rFonts w:eastAsia="方正仿宋_GBK" w:hint="eastAsia"/>
          <w:sz w:val="30"/>
          <w:szCs w:val="30"/>
        </w:rPr>
        <w:t>）学生在校期间德行素质、智力素质、发展素质排名的平均数位于专业年级前</w:t>
      </w:r>
      <w:r w:rsidRPr="00402ADE">
        <w:rPr>
          <w:rFonts w:eastAsia="方正仿宋_GBK" w:hint="eastAsia"/>
          <w:sz w:val="30"/>
          <w:szCs w:val="30"/>
        </w:rPr>
        <w:t>40%</w:t>
      </w:r>
      <w:r w:rsidRPr="00402ADE">
        <w:rPr>
          <w:rFonts w:eastAsia="方正仿宋_GBK" w:hint="eastAsia"/>
          <w:sz w:val="30"/>
          <w:szCs w:val="30"/>
        </w:rPr>
        <w:t>，体育（体能测试）成绩均达标（</w:t>
      </w:r>
      <w:r w:rsidRPr="00402ADE">
        <w:rPr>
          <w:rFonts w:eastAsia="方正仿宋_GBK" w:hint="eastAsia"/>
          <w:sz w:val="30"/>
          <w:szCs w:val="30"/>
        </w:rPr>
        <w:t>60</w:t>
      </w:r>
      <w:r w:rsidRPr="00402ADE">
        <w:rPr>
          <w:rFonts w:eastAsia="方正仿宋_GBK" w:hint="eastAsia"/>
          <w:sz w:val="30"/>
          <w:szCs w:val="30"/>
        </w:rPr>
        <w:t>分）。由学校派出交流学习满一学年的学生，按派出前在校学习期间综合测评参与排名。</w:t>
      </w:r>
    </w:p>
    <w:p w:rsidR="00402ADE" w:rsidRDefault="00402ADE" w:rsidP="005221DB">
      <w:pPr>
        <w:pStyle w:val="a8"/>
        <w:spacing w:line="520" w:lineRule="exact"/>
        <w:ind w:firstLineChars="200" w:firstLine="630"/>
        <w:rPr>
          <w:rFonts w:ascii="仿宋_GB2312" w:eastAsia="仿宋_GB2312"/>
          <w:sz w:val="28"/>
          <w:szCs w:val="28"/>
        </w:rPr>
      </w:pPr>
      <w:r w:rsidRPr="00402ADE">
        <w:rPr>
          <w:rFonts w:eastAsia="方正仿宋_GBK"/>
          <w:b/>
          <w:sz w:val="30"/>
          <w:szCs w:val="30"/>
        </w:rPr>
        <w:t>2</w:t>
      </w:r>
      <w:r w:rsidRPr="00402ADE">
        <w:rPr>
          <w:rFonts w:eastAsia="方正仿宋_GBK" w:hint="eastAsia"/>
          <w:b/>
          <w:sz w:val="30"/>
          <w:szCs w:val="30"/>
        </w:rPr>
        <w:t>、</w:t>
      </w:r>
      <w:r w:rsidRPr="00402ADE">
        <w:rPr>
          <w:rFonts w:eastAsia="方正仿宋_GBK"/>
          <w:b/>
          <w:sz w:val="30"/>
          <w:szCs w:val="30"/>
        </w:rPr>
        <w:t>参加研究生支教团项目的推免资格参照学校相关专项文件执行。</w:t>
      </w:r>
      <w:r w:rsidRPr="00F76268">
        <w:rPr>
          <w:rFonts w:ascii="仿宋_GB2312" w:eastAsia="仿宋_GB2312"/>
          <w:sz w:val="28"/>
          <w:szCs w:val="28"/>
        </w:rPr>
        <w:t xml:space="preserve"> </w:t>
      </w:r>
    </w:p>
    <w:p w:rsidR="00402ADE" w:rsidRPr="00402ADE" w:rsidRDefault="00402ADE" w:rsidP="00402ADE">
      <w:pPr>
        <w:pStyle w:val="a8"/>
        <w:spacing w:line="520" w:lineRule="exact"/>
        <w:ind w:firstLineChars="200" w:firstLine="630"/>
        <w:rPr>
          <w:rFonts w:ascii="方正楷体_GBK" w:eastAsia="方正楷体_GBK"/>
          <w:b/>
          <w:sz w:val="30"/>
          <w:szCs w:val="30"/>
        </w:rPr>
      </w:pPr>
      <w:r w:rsidRPr="00402ADE">
        <w:rPr>
          <w:rFonts w:ascii="方正楷体_GBK" w:eastAsia="方正楷体_GBK" w:hint="eastAsia"/>
          <w:b/>
          <w:sz w:val="30"/>
          <w:szCs w:val="30"/>
        </w:rPr>
        <w:t>（三）普通推免生各专业名额分配</w:t>
      </w:r>
    </w:p>
    <w:p w:rsidR="00402ADE" w:rsidRPr="00C86FBD" w:rsidRDefault="00402ADE" w:rsidP="00C86FBD">
      <w:pPr>
        <w:snapToGrid w:val="0"/>
        <w:spacing w:line="336" w:lineRule="auto"/>
        <w:ind w:firstLineChars="200" w:firstLine="630"/>
        <w:rPr>
          <w:rFonts w:eastAsia="方正仿宋_GBK"/>
          <w:sz w:val="30"/>
          <w:szCs w:val="30"/>
        </w:rPr>
      </w:pPr>
      <w:r w:rsidRPr="00C86FBD">
        <w:rPr>
          <w:rFonts w:eastAsia="方正仿宋_GBK" w:hint="eastAsia"/>
          <w:sz w:val="30"/>
          <w:szCs w:val="30"/>
        </w:rPr>
        <w:t>学校分配给信息工程学院的推免生总指标为</w:t>
      </w:r>
      <w:r w:rsidRPr="00C86FBD">
        <w:rPr>
          <w:rFonts w:eastAsia="方正仿宋_GBK" w:hint="eastAsia"/>
          <w:sz w:val="30"/>
          <w:szCs w:val="30"/>
        </w:rPr>
        <w:t>4</w:t>
      </w:r>
      <w:r w:rsidR="00F14781" w:rsidRPr="00C86FBD">
        <w:rPr>
          <w:rFonts w:eastAsia="方正仿宋_GBK" w:hint="eastAsia"/>
          <w:sz w:val="30"/>
          <w:szCs w:val="30"/>
        </w:rPr>
        <w:t>3</w:t>
      </w:r>
      <w:r w:rsidRPr="00C86FBD">
        <w:rPr>
          <w:rFonts w:eastAsia="方正仿宋_GBK" w:hint="eastAsia"/>
          <w:sz w:val="30"/>
          <w:szCs w:val="30"/>
        </w:rPr>
        <w:t>名。经学院推免工作小组</w:t>
      </w:r>
      <w:r w:rsidR="009B418C" w:rsidRPr="00C86FBD">
        <w:rPr>
          <w:rFonts w:eastAsia="方正仿宋_GBK" w:hint="eastAsia"/>
          <w:sz w:val="30"/>
          <w:szCs w:val="30"/>
        </w:rPr>
        <w:t>研究</w:t>
      </w:r>
      <w:r w:rsidRPr="00C86FBD">
        <w:rPr>
          <w:rFonts w:eastAsia="方正仿宋_GBK" w:hint="eastAsia"/>
          <w:sz w:val="30"/>
          <w:szCs w:val="30"/>
        </w:rPr>
        <w:t>决定：</w:t>
      </w:r>
      <w:r w:rsidR="00084E9D" w:rsidRPr="00C86FBD">
        <w:rPr>
          <w:rFonts w:eastAsia="方正仿宋_GBK"/>
          <w:sz w:val="30"/>
          <w:szCs w:val="30"/>
        </w:rPr>
        <w:t xml:space="preserve"> </w:t>
      </w:r>
      <w:r w:rsidR="00084E9D">
        <w:rPr>
          <w:rFonts w:eastAsia="方正仿宋_GBK" w:hint="eastAsia"/>
          <w:sz w:val="30"/>
          <w:szCs w:val="30"/>
        </w:rPr>
        <w:t>专业认证和国家级一流专业指标单列（共</w:t>
      </w:r>
      <w:r w:rsidR="00084E9D">
        <w:rPr>
          <w:rFonts w:eastAsia="方正仿宋_GBK" w:hint="eastAsia"/>
          <w:sz w:val="30"/>
          <w:szCs w:val="30"/>
        </w:rPr>
        <w:t>3</w:t>
      </w:r>
      <w:r w:rsidR="00084E9D">
        <w:rPr>
          <w:rFonts w:eastAsia="方正仿宋_GBK" w:hint="eastAsia"/>
          <w:sz w:val="30"/>
          <w:szCs w:val="30"/>
        </w:rPr>
        <w:t>名），其余按学生人数比例进行分配。</w:t>
      </w:r>
    </w:p>
    <w:p w:rsidR="00402ADE" w:rsidRPr="00C86FBD" w:rsidRDefault="00402ADE" w:rsidP="00C86FBD">
      <w:pPr>
        <w:snapToGrid w:val="0"/>
        <w:spacing w:line="336" w:lineRule="auto"/>
        <w:ind w:firstLineChars="200" w:firstLine="630"/>
        <w:rPr>
          <w:rFonts w:eastAsia="方正仿宋_GBK"/>
          <w:sz w:val="30"/>
          <w:szCs w:val="30"/>
        </w:rPr>
      </w:pPr>
      <w:r w:rsidRPr="00C86FBD">
        <w:rPr>
          <w:rFonts w:eastAsia="方正仿宋_GBK" w:hint="eastAsia"/>
          <w:sz w:val="30"/>
          <w:szCs w:val="30"/>
        </w:rPr>
        <w:t>某专业的推免基础名额</w:t>
      </w:r>
      <w:r w:rsidRPr="00C86FBD">
        <w:rPr>
          <w:rFonts w:eastAsia="方正仿宋_GBK"/>
          <w:sz w:val="30"/>
          <w:szCs w:val="30"/>
        </w:rPr>
        <w:t>=</w:t>
      </w:r>
      <w:r w:rsidR="00B97A24">
        <w:rPr>
          <w:rFonts w:eastAsia="方正仿宋_GBK" w:hint="eastAsia"/>
          <w:sz w:val="30"/>
          <w:szCs w:val="30"/>
        </w:rPr>
        <w:t>取整</w:t>
      </w:r>
      <w:r w:rsidR="005221DB" w:rsidRPr="00C86FBD">
        <w:rPr>
          <w:rFonts w:eastAsia="方正仿宋_GBK" w:hint="eastAsia"/>
          <w:sz w:val="30"/>
          <w:szCs w:val="30"/>
        </w:rPr>
        <w:t>[</w:t>
      </w:r>
      <w:r w:rsidRPr="00C86FBD">
        <w:rPr>
          <w:rFonts w:eastAsia="方正仿宋_GBK"/>
          <w:sz w:val="30"/>
          <w:szCs w:val="30"/>
        </w:rPr>
        <w:t>4</w:t>
      </w:r>
      <w:r w:rsidR="00F14781" w:rsidRPr="00C86FBD">
        <w:rPr>
          <w:rFonts w:eastAsia="方正仿宋_GBK" w:hint="eastAsia"/>
          <w:sz w:val="30"/>
          <w:szCs w:val="30"/>
        </w:rPr>
        <w:t>0</w:t>
      </w:r>
      <w:r w:rsidRPr="00C86FBD">
        <w:rPr>
          <w:rFonts w:eastAsia="方正仿宋_GBK" w:hint="eastAsia"/>
          <w:sz w:val="30"/>
          <w:szCs w:val="30"/>
        </w:rPr>
        <w:t>×</w:t>
      </w:r>
      <w:r w:rsidRPr="00C86FBD">
        <w:rPr>
          <w:rFonts w:eastAsia="方正仿宋_GBK"/>
          <w:sz w:val="30"/>
          <w:szCs w:val="30"/>
        </w:rPr>
        <w:t>(</w:t>
      </w:r>
      <w:r w:rsidRPr="00C86FBD">
        <w:rPr>
          <w:rFonts w:eastAsia="方正仿宋_GBK" w:hint="eastAsia"/>
          <w:sz w:val="30"/>
          <w:szCs w:val="30"/>
        </w:rPr>
        <w:t>某专业</w:t>
      </w:r>
      <w:r w:rsidRPr="00C86FBD">
        <w:rPr>
          <w:rFonts w:eastAsia="方正仿宋_GBK" w:hint="eastAsia"/>
          <w:sz w:val="30"/>
          <w:szCs w:val="30"/>
        </w:rPr>
        <w:t>2</w:t>
      </w:r>
      <w:r w:rsidRPr="00C86FBD">
        <w:rPr>
          <w:rFonts w:eastAsia="方正仿宋_GBK"/>
          <w:sz w:val="30"/>
          <w:szCs w:val="30"/>
        </w:rPr>
        <w:t>02</w:t>
      </w:r>
      <w:r w:rsidR="00CA4475">
        <w:rPr>
          <w:rFonts w:eastAsia="方正仿宋_GBK" w:hint="eastAsia"/>
          <w:sz w:val="30"/>
          <w:szCs w:val="30"/>
        </w:rPr>
        <w:t>3</w:t>
      </w:r>
      <w:r w:rsidRPr="00C86FBD">
        <w:rPr>
          <w:rFonts w:eastAsia="方正仿宋_GBK" w:hint="eastAsia"/>
          <w:sz w:val="30"/>
          <w:szCs w:val="30"/>
        </w:rPr>
        <w:t>届应届毕业生人数／学院各专业</w:t>
      </w:r>
      <w:r w:rsidRPr="00C86FBD">
        <w:rPr>
          <w:rFonts w:eastAsia="方正仿宋_GBK" w:hint="eastAsia"/>
          <w:sz w:val="30"/>
          <w:szCs w:val="30"/>
        </w:rPr>
        <w:t>2</w:t>
      </w:r>
      <w:r w:rsidRPr="00C86FBD">
        <w:rPr>
          <w:rFonts w:eastAsia="方正仿宋_GBK"/>
          <w:sz w:val="30"/>
          <w:szCs w:val="30"/>
        </w:rPr>
        <w:t>02</w:t>
      </w:r>
      <w:r w:rsidR="00CA4475">
        <w:rPr>
          <w:rFonts w:eastAsia="方正仿宋_GBK" w:hint="eastAsia"/>
          <w:sz w:val="30"/>
          <w:szCs w:val="30"/>
        </w:rPr>
        <w:t>3</w:t>
      </w:r>
      <w:r w:rsidRPr="00C86FBD">
        <w:rPr>
          <w:rFonts w:eastAsia="方正仿宋_GBK" w:hint="eastAsia"/>
          <w:sz w:val="30"/>
          <w:szCs w:val="30"/>
        </w:rPr>
        <w:t>届应届毕业生总人数</w:t>
      </w:r>
      <w:r w:rsidRPr="00C86FBD">
        <w:rPr>
          <w:rFonts w:eastAsia="方正仿宋_GBK"/>
          <w:sz w:val="30"/>
          <w:szCs w:val="30"/>
        </w:rPr>
        <w:t>)</w:t>
      </w:r>
      <w:r w:rsidR="005221DB" w:rsidRPr="00C86FBD">
        <w:rPr>
          <w:rFonts w:eastAsia="方正仿宋_GBK" w:hint="eastAsia"/>
          <w:sz w:val="30"/>
          <w:szCs w:val="30"/>
        </w:rPr>
        <w:t>]</w:t>
      </w:r>
      <w:r w:rsidR="00C86FBD" w:rsidRPr="00C86FBD">
        <w:rPr>
          <w:rFonts w:eastAsia="方正仿宋_GBK" w:hint="eastAsia"/>
          <w:sz w:val="30"/>
          <w:szCs w:val="30"/>
        </w:rPr>
        <w:t>；剩余指标工作小组讨论分配。</w:t>
      </w:r>
    </w:p>
    <w:p w:rsidR="00402ADE" w:rsidRPr="00C86FBD" w:rsidRDefault="00402ADE" w:rsidP="00C86FBD">
      <w:pPr>
        <w:snapToGrid w:val="0"/>
        <w:spacing w:line="336" w:lineRule="auto"/>
        <w:ind w:firstLineChars="200" w:firstLine="630"/>
        <w:rPr>
          <w:rFonts w:eastAsia="方正仿宋_GBK"/>
          <w:sz w:val="30"/>
          <w:szCs w:val="30"/>
        </w:rPr>
      </w:pPr>
      <w:r w:rsidRPr="00C86FBD">
        <w:rPr>
          <w:rFonts w:eastAsia="方正仿宋_GBK" w:hint="eastAsia"/>
          <w:sz w:val="30"/>
          <w:szCs w:val="30"/>
        </w:rPr>
        <w:lastRenderedPageBreak/>
        <w:t>各专业的普通推免生名额如下表：</w:t>
      </w:r>
      <w:r w:rsidR="00C86FBD" w:rsidRPr="00C86FBD">
        <w:rPr>
          <w:rFonts w:eastAsia="方正仿宋_GBK"/>
          <w:sz w:val="30"/>
          <w:szCs w:val="30"/>
        </w:rPr>
        <w:t xml:space="preserve"> </w:t>
      </w:r>
    </w:p>
    <w:tbl>
      <w:tblPr>
        <w:tblW w:w="8080" w:type="dxa"/>
        <w:tblCellSpacing w:w="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962"/>
        <w:gridCol w:w="3118"/>
      </w:tblGrid>
      <w:tr w:rsidR="00402ADE" w:rsidRPr="002F4B64" w:rsidTr="00640E21">
        <w:trPr>
          <w:tblCellSpacing w:w="0" w:type="dxa"/>
        </w:trPr>
        <w:tc>
          <w:tcPr>
            <w:tcW w:w="4962" w:type="dxa"/>
            <w:vAlign w:val="center"/>
          </w:tcPr>
          <w:p w:rsidR="00402ADE" w:rsidRPr="002F4B64" w:rsidRDefault="00402ADE" w:rsidP="00402ADE">
            <w:pPr>
              <w:snapToGrid w:val="0"/>
              <w:spacing w:line="336" w:lineRule="auto"/>
              <w:ind w:firstLineChars="200" w:firstLine="562"/>
              <w:rPr>
                <w:rFonts w:ascii="仿宋_GB2312" w:eastAsia="仿宋_GB2312"/>
                <w:b/>
                <w:color w:val="000000"/>
                <w:sz w:val="28"/>
                <w:szCs w:val="28"/>
              </w:rPr>
            </w:pPr>
            <w:r w:rsidRPr="002F4B64">
              <w:rPr>
                <w:rFonts w:ascii="仿宋_GB2312" w:eastAsia="仿宋_GB2312" w:hint="eastAsia"/>
                <w:b/>
                <w:color w:val="000000"/>
                <w:sz w:val="28"/>
                <w:szCs w:val="28"/>
              </w:rPr>
              <w:t>专业名称</w:t>
            </w:r>
          </w:p>
        </w:tc>
        <w:tc>
          <w:tcPr>
            <w:tcW w:w="3118" w:type="dxa"/>
            <w:vAlign w:val="center"/>
          </w:tcPr>
          <w:p w:rsidR="00402ADE" w:rsidRPr="002F4B64" w:rsidRDefault="00402ADE" w:rsidP="00402ADE">
            <w:pPr>
              <w:snapToGrid w:val="0"/>
              <w:spacing w:line="336" w:lineRule="auto"/>
              <w:ind w:firstLineChars="200" w:firstLine="562"/>
              <w:rPr>
                <w:rFonts w:ascii="仿宋_GB2312" w:eastAsia="仿宋_GB2312"/>
                <w:b/>
                <w:color w:val="000000"/>
                <w:sz w:val="28"/>
                <w:szCs w:val="28"/>
              </w:rPr>
            </w:pPr>
            <w:r w:rsidRPr="002F4B64">
              <w:rPr>
                <w:rFonts w:ascii="仿宋_GB2312" w:eastAsia="仿宋_GB2312" w:hint="eastAsia"/>
                <w:b/>
                <w:color w:val="000000"/>
                <w:sz w:val="28"/>
                <w:szCs w:val="28"/>
              </w:rPr>
              <w:t>推免名额</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自动化</w:t>
            </w:r>
            <w:r>
              <w:rPr>
                <w:rFonts w:ascii="仿宋_GB2312" w:eastAsia="仿宋_GB2312" w:hint="eastAsia"/>
                <w:color w:val="000000"/>
                <w:sz w:val="28"/>
                <w:szCs w:val="28"/>
              </w:rPr>
              <w:t>（145）</w:t>
            </w:r>
          </w:p>
        </w:tc>
        <w:tc>
          <w:tcPr>
            <w:tcW w:w="3118" w:type="dxa"/>
            <w:vAlign w:val="center"/>
          </w:tcPr>
          <w:p w:rsidR="002C07FF" w:rsidRPr="002F4B64" w:rsidRDefault="00640E21" w:rsidP="00C86FBD">
            <w:pPr>
              <w:snapToGrid w:val="0"/>
              <w:spacing w:line="33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10</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电气工程及其自动化</w:t>
            </w:r>
            <w:r>
              <w:rPr>
                <w:rFonts w:ascii="仿宋_GB2312" w:eastAsia="仿宋_GB2312" w:hint="eastAsia"/>
                <w:color w:val="000000"/>
                <w:sz w:val="28"/>
                <w:szCs w:val="28"/>
              </w:rPr>
              <w:t>（120）</w:t>
            </w:r>
          </w:p>
        </w:tc>
        <w:tc>
          <w:tcPr>
            <w:tcW w:w="3118" w:type="dxa"/>
            <w:vAlign w:val="center"/>
          </w:tcPr>
          <w:p w:rsidR="002C07FF" w:rsidRPr="002F4B64" w:rsidRDefault="00640E21" w:rsidP="00C86FBD">
            <w:pPr>
              <w:snapToGrid w:val="0"/>
              <w:spacing w:line="33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6</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电子信息工程</w:t>
            </w:r>
            <w:r>
              <w:rPr>
                <w:rFonts w:ascii="仿宋_GB2312" w:eastAsia="仿宋_GB2312" w:hint="eastAsia"/>
                <w:color w:val="000000"/>
                <w:sz w:val="28"/>
                <w:szCs w:val="28"/>
              </w:rPr>
              <w:t>（160）</w:t>
            </w:r>
          </w:p>
        </w:tc>
        <w:tc>
          <w:tcPr>
            <w:tcW w:w="3118" w:type="dxa"/>
            <w:vAlign w:val="center"/>
          </w:tcPr>
          <w:p w:rsidR="002C07FF" w:rsidRPr="002F4B64" w:rsidRDefault="00FB75B2" w:rsidP="00C86FBD">
            <w:pPr>
              <w:snapToGrid w:val="0"/>
              <w:spacing w:line="336" w:lineRule="auto"/>
              <w:ind w:firstLineChars="200" w:firstLine="560"/>
              <w:rPr>
                <w:rFonts w:ascii="仿宋_GB2312" w:eastAsia="仿宋_GB2312"/>
                <w:color w:val="000000"/>
                <w:sz w:val="28"/>
                <w:szCs w:val="28"/>
              </w:rPr>
            </w:pPr>
            <w:r>
              <w:rPr>
                <w:rFonts w:ascii="仿宋_GB2312" w:eastAsia="仿宋_GB2312"/>
                <w:color w:val="000000"/>
                <w:sz w:val="28"/>
                <w:szCs w:val="28"/>
              </w:rPr>
              <w:t>10</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生物医学工程</w:t>
            </w:r>
            <w:r>
              <w:rPr>
                <w:rFonts w:ascii="仿宋_GB2312" w:eastAsia="仿宋_GB2312" w:hint="eastAsia"/>
                <w:color w:val="000000"/>
                <w:sz w:val="28"/>
                <w:szCs w:val="28"/>
              </w:rPr>
              <w:t>（64）</w:t>
            </w:r>
          </w:p>
        </w:tc>
        <w:tc>
          <w:tcPr>
            <w:tcW w:w="3118" w:type="dxa"/>
            <w:vAlign w:val="center"/>
          </w:tcPr>
          <w:p w:rsidR="002C07FF" w:rsidRPr="002F4B64" w:rsidRDefault="00640E21" w:rsidP="00C86FBD">
            <w:pPr>
              <w:snapToGrid w:val="0"/>
              <w:spacing w:line="33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通信工程</w:t>
            </w:r>
            <w:r>
              <w:rPr>
                <w:rFonts w:ascii="仿宋_GB2312" w:eastAsia="仿宋_GB2312" w:hint="eastAsia"/>
                <w:color w:val="000000"/>
                <w:sz w:val="28"/>
                <w:szCs w:val="28"/>
              </w:rPr>
              <w:t>（159）</w:t>
            </w:r>
          </w:p>
        </w:tc>
        <w:tc>
          <w:tcPr>
            <w:tcW w:w="3118" w:type="dxa"/>
            <w:vAlign w:val="center"/>
          </w:tcPr>
          <w:p w:rsidR="002C07FF" w:rsidRPr="002F4B64" w:rsidRDefault="00FB75B2" w:rsidP="00C86FBD">
            <w:pPr>
              <w:snapToGrid w:val="0"/>
              <w:spacing w:line="336" w:lineRule="auto"/>
              <w:ind w:firstLineChars="200" w:firstLine="560"/>
              <w:rPr>
                <w:rFonts w:ascii="仿宋_GB2312" w:eastAsia="仿宋_GB2312"/>
                <w:color w:val="000000"/>
                <w:sz w:val="28"/>
                <w:szCs w:val="28"/>
              </w:rPr>
            </w:pPr>
            <w:r>
              <w:rPr>
                <w:rFonts w:ascii="仿宋_GB2312" w:eastAsia="仿宋_GB2312"/>
                <w:color w:val="000000"/>
                <w:sz w:val="28"/>
                <w:szCs w:val="28"/>
              </w:rPr>
              <w:t>9</w:t>
            </w:r>
          </w:p>
        </w:tc>
      </w:tr>
      <w:tr w:rsidR="002C07FF" w:rsidRPr="002F4B64" w:rsidTr="00640E21">
        <w:trPr>
          <w:tblCellSpacing w:w="0" w:type="dxa"/>
        </w:trPr>
        <w:tc>
          <w:tcPr>
            <w:tcW w:w="4962" w:type="dxa"/>
            <w:vAlign w:val="center"/>
          </w:tcPr>
          <w:p w:rsidR="002C07FF" w:rsidRPr="002F4B64" w:rsidRDefault="002C07FF" w:rsidP="00BA59A7">
            <w:pPr>
              <w:snapToGrid w:val="0"/>
              <w:spacing w:line="336" w:lineRule="auto"/>
              <w:ind w:firstLineChars="200" w:firstLine="560"/>
              <w:rPr>
                <w:rFonts w:ascii="仿宋_GB2312" w:eastAsia="仿宋_GB2312"/>
                <w:color w:val="000000"/>
                <w:sz w:val="28"/>
                <w:szCs w:val="28"/>
              </w:rPr>
            </w:pPr>
            <w:r w:rsidRPr="002F4B64">
              <w:rPr>
                <w:rFonts w:ascii="仿宋_GB2312" w:eastAsia="仿宋_GB2312" w:hint="eastAsia"/>
                <w:color w:val="000000"/>
                <w:sz w:val="28"/>
                <w:szCs w:val="28"/>
              </w:rPr>
              <w:t>物联网工程</w:t>
            </w:r>
            <w:r>
              <w:rPr>
                <w:rFonts w:ascii="仿宋_GB2312" w:eastAsia="仿宋_GB2312" w:hint="eastAsia"/>
                <w:color w:val="000000"/>
                <w:sz w:val="28"/>
                <w:szCs w:val="28"/>
              </w:rPr>
              <w:t>（111）</w:t>
            </w:r>
          </w:p>
        </w:tc>
        <w:tc>
          <w:tcPr>
            <w:tcW w:w="3118" w:type="dxa"/>
            <w:vAlign w:val="center"/>
          </w:tcPr>
          <w:p w:rsidR="002C07FF" w:rsidRPr="002F4B64" w:rsidRDefault="009B418C" w:rsidP="00C86FBD">
            <w:pPr>
              <w:snapToGrid w:val="0"/>
              <w:spacing w:line="336" w:lineRule="auto"/>
              <w:ind w:firstLineChars="200" w:firstLine="560"/>
              <w:rPr>
                <w:rFonts w:ascii="仿宋_GB2312" w:eastAsia="仿宋_GB2312"/>
                <w:color w:val="000000"/>
                <w:sz w:val="28"/>
                <w:szCs w:val="28"/>
              </w:rPr>
            </w:pPr>
            <w:r>
              <w:rPr>
                <w:rFonts w:ascii="仿宋_GB2312" w:eastAsia="仿宋_GB2312"/>
                <w:color w:val="000000"/>
                <w:sz w:val="28"/>
                <w:szCs w:val="28"/>
              </w:rPr>
              <w:t>5</w:t>
            </w:r>
          </w:p>
        </w:tc>
      </w:tr>
    </w:tbl>
    <w:p w:rsidR="00C94F96" w:rsidRPr="00C94F96" w:rsidRDefault="00C94F96" w:rsidP="007A6CA9">
      <w:pPr>
        <w:snapToGrid w:val="0"/>
        <w:spacing w:line="520" w:lineRule="exact"/>
        <w:ind w:firstLineChars="200" w:firstLine="630"/>
        <w:rPr>
          <w:rFonts w:ascii="方正黑体_GBK" w:eastAsia="方正黑体_GBK"/>
          <w:sz w:val="30"/>
          <w:szCs w:val="30"/>
        </w:rPr>
      </w:pPr>
      <w:r w:rsidRPr="00C94F96">
        <w:rPr>
          <w:rFonts w:ascii="方正黑体_GBK" w:eastAsia="方正黑体_GBK" w:hint="eastAsia"/>
          <w:sz w:val="30"/>
          <w:szCs w:val="30"/>
        </w:rPr>
        <w:t>三、学生申请</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学生在</w:t>
      </w:r>
      <w:r w:rsidRPr="00402ADE">
        <w:rPr>
          <w:rFonts w:ascii="Times New Roman" w:eastAsia="方正仿宋_GBK" w:hAnsi="Times New Roman" w:cs="Times New Roman" w:hint="eastAsia"/>
          <w:sz w:val="30"/>
          <w:szCs w:val="30"/>
        </w:rPr>
        <w:t>9</w:t>
      </w:r>
      <w:r w:rsidRPr="00402ADE">
        <w:rPr>
          <w:rFonts w:ascii="Times New Roman" w:eastAsia="方正仿宋_GBK" w:hAnsi="Times New Roman" w:cs="Times New Roman" w:hint="eastAsia"/>
          <w:sz w:val="30"/>
          <w:szCs w:val="30"/>
        </w:rPr>
        <w:t>月</w:t>
      </w:r>
      <w:r w:rsidRPr="00402ADE">
        <w:rPr>
          <w:rFonts w:ascii="Times New Roman" w:eastAsia="方正仿宋_GBK" w:hAnsi="Times New Roman" w:cs="Times New Roman" w:hint="eastAsia"/>
          <w:sz w:val="30"/>
          <w:szCs w:val="30"/>
        </w:rPr>
        <w:t>1</w:t>
      </w:r>
      <w:r w:rsidR="0037687F">
        <w:rPr>
          <w:rFonts w:ascii="Times New Roman" w:eastAsia="方正仿宋_GBK" w:hAnsi="Times New Roman" w:cs="Times New Roman" w:hint="eastAsia"/>
          <w:sz w:val="30"/>
          <w:szCs w:val="30"/>
        </w:rPr>
        <w:t>9</w:t>
      </w:r>
      <w:r w:rsidRPr="00402ADE">
        <w:rPr>
          <w:rFonts w:ascii="Times New Roman" w:eastAsia="方正仿宋_GBK" w:hAnsi="Times New Roman" w:cs="Times New Roman" w:hint="eastAsia"/>
          <w:sz w:val="30"/>
          <w:szCs w:val="30"/>
        </w:rPr>
        <w:t>日</w:t>
      </w:r>
      <w:r w:rsidRPr="00402ADE">
        <w:rPr>
          <w:rFonts w:ascii="Times New Roman" w:eastAsia="方正仿宋_GBK" w:hAnsi="Times New Roman" w:cs="Times New Roman" w:hint="eastAsia"/>
          <w:sz w:val="30"/>
          <w:szCs w:val="30"/>
        </w:rPr>
        <w:t>1</w:t>
      </w:r>
      <w:r w:rsidR="0037687F">
        <w:rPr>
          <w:rFonts w:ascii="Times New Roman" w:eastAsia="方正仿宋_GBK" w:hAnsi="Times New Roman" w:cs="Times New Roman" w:hint="eastAsia"/>
          <w:sz w:val="30"/>
          <w:szCs w:val="30"/>
        </w:rPr>
        <w:t>5</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hint="eastAsia"/>
          <w:sz w:val="30"/>
          <w:szCs w:val="30"/>
        </w:rPr>
        <w:t>00</w:t>
      </w:r>
      <w:r w:rsidRPr="00402ADE">
        <w:rPr>
          <w:rFonts w:ascii="Times New Roman" w:eastAsia="方正仿宋_GBK" w:hAnsi="Times New Roman" w:cs="Times New Roman" w:hint="eastAsia"/>
          <w:sz w:val="30"/>
          <w:szCs w:val="30"/>
        </w:rPr>
        <w:t>前将申请材料递交到所在学院学生办公室</w:t>
      </w:r>
      <w:r w:rsidR="006C2EEF">
        <w:rPr>
          <w:rFonts w:ascii="Times New Roman" w:eastAsia="方正仿宋_GBK" w:hAnsi="Times New Roman" w:cs="Times New Roman" w:hint="eastAsia"/>
          <w:sz w:val="30"/>
          <w:szCs w:val="30"/>
        </w:rPr>
        <w:t>（加分项截止时间</w:t>
      </w:r>
      <w:r w:rsidR="006C2EEF">
        <w:rPr>
          <w:rFonts w:ascii="Times New Roman" w:eastAsia="方正仿宋_GBK" w:hAnsi="Times New Roman" w:cs="Times New Roman" w:hint="eastAsia"/>
          <w:sz w:val="30"/>
          <w:szCs w:val="30"/>
        </w:rPr>
        <w:t>9</w:t>
      </w:r>
      <w:r w:rsidR="006C2EEF">
        <w:rPr>
          <w:rFonts w:ascii="Times New Roman" w:eastAsia="方正仿宋_GBK" w:hAnsi="Times New Roman" w:cs="Times New Roman" w:hint="eastAsia"/>
          <w:sz w:val="30"/>
          <w:szCs w:val="30"/>
        </w:rPr>
        <w:t>月</w:t>
      </w:r>
      <w:r w:rsidR="006C2EEF">
        <w:rPr>
          <w:rFonts w:ascii="Times New Roman" w:eastAsia="方正仿宋_GBK" w:hAnsi="Times New Roman" w:cs="Times New Roman" w:hint="eastAsia"/>
          <w:sz w:val="30"/>
          <w:szCs w:val="30"/>
        </w:rPr>
        <w:t>1</w:t>
      </w:r>
      <w:r w:rsidR="0037687F">
        <w:rPr>
          <w:rFonts w:ascii="Times New Roman" w:eastAsia="方正仿宋_GBK" w:hAnsi="Times New Roman" w:cs="Times New Roman" w:hint="eastAsia"/>
          <w:sz w:val="30"/>
          <w:szCs w:val="30"/>
        </w:rPr>
        <w:t>8</w:t>
      </w:r>
      <w:r w:rsidR="006C2EEF">
        <w:rPr>
          <w:rFonts w:ascii="Times New Roman" w:eastAsia="方正仿宋_GBK" w:hAnsi="Times New Roman" w:cs="Times New Roman" w:hint="eastAsia"/>
          <w:sz w:val="30"/>
          <w:szCs w:val="30"/>
        </w:rPr>
        <w:t>日）</w:t>
      </w:r>
      <w:r w:rsidRPr="00402ADE">
        <w:rPr>
          <w:rFonts w:ascii="Times New Roman" w:eastAsia="方正仿宋_GBK" w:hAnsi="Times New Roman" w:cs="Times New Roman" w:hint="eastAsia"/>
          <w:sz w:val="30"/>
          <w:szCs w:val="30"/>
        </w:rPr>
        <w:t>。</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申请普通推免生的填写《普通类推免生申请表》（附件</w:t>
      </w:r>
      <w:r w:rsidR="00371A31">
        <w:rPr>
          <w:rFonts w:ascii="Times New Roman" w:eastAsia="方正仿宋_GBK" w:hAnsi="Times New Roman" w:cs="Times New Roman" w:hint="eastAsia"/>
          <w:sz w:val="30"/>
          <w:szCs w:val="30"/>
        </w:rPr>
        <w:t>4</w:t>
      </w:r>
      <w:r w:rsidRPr="00402ADE">
        <w:rPr>
          <w:rFonts w:ascii="Times New Roman" w:eastAsia="方正仿宋_GBK" w:hAnsi="Times New Roman" w:cs="Times New Roman" w:hint="eastAsia"/>
          <w:sz w:val="30"/>
          <w:szCs w:val="30"/>
        </w:rPr>
        <w:t>）和《在校期间业绩简表》（附件</w:t>
      </w:r>
      <w:r w:rsidR="00371A31">
        <w:rPr>
          <w:rFonts w:ascii="Times New Roman" w:eastAsia="方正仿宋_GBK" w:hAnsi="Times New Roman" w:cs="Times New Roman" w:hint="eastAsia"/>
          <w:sz w:val="30"/>
          <w:szCs w:val="30"/>
        </w:rPr>
        <w:t>5</w:t>
      </w:r>
      <w:r w:rsidRPr="00402ADE">
        <w:rPr>
          <w:rFonts w:ascii="Times New Roman" w:eastAsia="方正仿宋_GBK" w:hAnsi="Times New Roman" w:cs="Times New Roman" w:hint="eastAsia"/>
          <w:sz w:val="30"/>
          <w:szCs w:val="30"/>
        </w:rPr>
        <w:t>）。</w:t>
      </w:r>
    </w:p>
    <w:p w:rsidR="00C94F96" w:rsidRPr="007A6CA9" w:rsidRDefault="00C94F96" w:rsidP="007A6CA9">
      <w:pPr>
        <w:snapToGrid w:val="0"/>
        <w:spacing w:line="520" w:lineRule="exact"/>
        <w:ind w:firstLineChars="200" w:firstLine="630"/>
        <w:rPr>
          <w:rFonts w:ascii="方正黑体_GBK" w:eastAsia="方正黑体_GBK"/>
          <w:sz w:val="30"/>
          <w:szCs w:val="30"/>
        </w:rPr>
      </w:pPr>
      <w:r w:rsidRPr="007A6CA9">
        <w:rPr>
          <w:rFonts w:ascii="方正黑体_GBK" w:eastAsia="方正黑体_GBK" w:hint="eastAsia"/>
          <w:sz w:val="30"/>
          <w:szCs w:val="30"/>
        </w:rPr>
        <w:t>四、时间安排</w:t>
      </w:r>
    </w:p>
    <w:p w:rsidR="00C94F96" w:rsidRPr="00B42816" w:rsidRDefault="00B42816" w:rsidP="005221DB">
      <w:pPr>
        <w:pStyle w:val="a8"/>
        <w:spacing w:line="520" w:lineRule="exact"/>
        <w:ind w:firstLineChars="200" w:firstLine="630"/>
        <w:rPr>
          <w:rFonts w:eastAsia="方正仿宋_GBK"/>
          <w:b/>
          <w:sz w:val="30"/>
          <w:szCs w:val="30"/>
        </w:rPr>
      </w:pPr>
      <w:r>
        <w:rPr>
          <w:rFonts w:eastAsia="方正仿宋_GBK" w:hint="eastAsia"/>
          <w:b/>
          <w:sz w:val="30"/>
          <w:szCs w:val="30"/>
        </w:rPr>
        <w:t>1</w:t>
      </w:r>
      <w:r>
        <w:rPr>
          <w:rFonts w:eastAsia="方正仿宋_GBK" w:hint="eastAsia"/>
          <w:b/>
          <w:sz w:val="30"/>
          <w:szCs w:val="30"/>
        </w:rPr>
        <w:t>．</w:t>
      </w:r>
      <w:r w:rsidR="00C94F96" w:rsidRPr="00B42816">
        <w:rPr>
          <w:rFonts w:eastAsia="方正仿宋_GBK" w:hint="eastAsia"/>
          <w:b/>
          <w:sz w:val="30"/>
          <w:szCs w:val="30"/>
        </w:rPr>
        <w:t>绩点公示</w:t>
      </w:r>
    </w:p>
    <w:p w:rsidR="00714B47" w:rsidRPr="00714B47" w:rsidRDefault="00036104" w:rsidP="00714B47">
      <w:pPr>
        <w:snapToGrid w:val="0"/>
        <w:spacing w:line="520" w:lineRule="exact"/>
        <w:ind w:firstLineChars="200" w:firstLine="63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依照学校通知</w:t>
      </w:r>
      <w:r w:rsidR="00714B47" w:rsidRPr="00714B47">
        <w:rPr>
          <w:rFonts w:ascii="Times New Roman" w:eastAsia="方正仿宋_GBK" w:hAnsi="Times New Roman" w:cs="Times New Roman" w:hint="eastAsia"/>
          <w:sz w:val="30"/>
          <w:szCs w:val="30"/>
        </w:rPr>
        <w:t>学院于</w:t>
      </w:r>
      <w:r w:rsidR="00714B47" w:rsidRPr="00714B47">
        <w:rPr>
          <w:rFonts w:ascii="Times New Roman" w:eastAsia="方正仿宋_GBK" w:hAnsi="Times New Roman" w:cs="Times New Roman"/>
          <w:sz w:val="30"/>
          <w:szCs w:val="30"/>
        </w:rPr>
        <w:t>9</w:t>
      </w:r>
      <w:r w:rsidR="00714B47" w:rsidRPr="00714B47">
        <w:rPr>
          <w:rFonts w:ascii="Times New Roman" w:eastAsia="方正仿宋_GBK" w:hAnsi="Times New Roman" w:cs="Times New Roman" w:hint="eastAsia"/>
          <w:sz w:val="30"/>
          <w:szCs w:val="30"/>
        </w:rPr>
        <w:t>月</w:t>
      </w:r>
      <w:r w:rsidR="00714B47" w:rsidRPr="00714B47">
        <w:rPr>
          <w:rFonts w:ascii="Times New Roman" w:eastAsia="方正仿宋_GBK" w:hAnsi="Times New Roman" w:cs="Times New Roman" w:hint="eastAsia"/>
          <w:sz w:val="30"/>
          <w:szCs w:val="30"/>
        </w:rPr>
        <w:t>14</w:t>
      </w:r>
      <w:r w:rsidR="00714B47" w:rsidRPr="00714B47">
        <w:rPr>
          <w:rFonts w:ascii="Times New Roman" w:eastAsia="方正仿宋_GBK" w:hAnsi="Times New Roman" w:cs="Times New Roman" w:hint="eastAsia"/>
          <w:sz w:val="30"/>
          <w:szCs w:val="30"/>
        </w:rPr>
        <w:t>日</w:t>
      </w:r>
      <w:r w:rsidR="00714B47" w:rsidRPr="00714B47">
        <w:rPr>
          <w:rFonts w:ascii="Times New Roman" w:eastAsia="方正仿宋_GBK" w:hAnsi="Times New Roman" w:cs="Times New Roman" w:hint="eastAsia"/>
          <w:sz w:val="30"/>
          <w:szCs w:val="30"/>
        </w:rPr>
        <w:t>1</w:t>
      </w:r>
      <w:r w:rsidR="00714B47" w:rsidRPr="00714B47">
        <w:rPr>
          <w:rFonts w:ascii="Times New Roman" w:eastAsia="方正仿宋_GBK" w:hAnsi="Times New Roman" w:cs="Times New Roman"/>
          <w:sz w:val="30"/>
          <w:szCs w:val="30"/>
        </w:rPr>
        <w:t>4</w:t>
      </w:r>
      <w:r w:rsidR="00714B47" w:rsidRPr="00714B47">
        <w:rPr>
          <w:rFonts w:ascii="Times New Roman" w:eastAsia="方正仿宋_GBK" w:hAnsi="Times New Roman" w:cs="Times New Roman" w:hint="eastAsia"/>
          <w:sz w:val="30"/>
          <w:szCs w:val="30"/>
        </w:rPr>
        <w:t>点前</w:t>
      </w:r>
      <w:r w:rsidR="009B3670">
        <w:rPr>
          <w:rFonts w:ascii="Times New Roman" w:eastAsia="方正仿宋_GBK" w:hAnsi="Times New Roman" w:cs="Times New Roman" w:hint="eastAsia"/>
          <w:sz w:val="30"/>
          <w:szCs w:val="30"/>
        </w:rPr>
        <w:t>，</w:t>
      </w:r>
      <w:r w:rsidR="00714B47" w:rsidRPr="00714B47">
        <w:rPr>
          <w:rFonts w:ascii="Times New Roman" w:eastAsia="方正仿宋_GBK" w:hAnsi="Times New Roman" w:cs="Times New Roman" w:hint="eastAsia"/>
          <w:sz w:val="30"/>
          <w:szCs w:val="30"/>
        </w:rPr>
        <w:t>在学院网站及学院公告栏公布各专业前六学期所学课程加权平均学分绩点及排名。</w:t>
      </w:r>
    </w:p>
    <w:p w:rsidR="00C94F96" w:rsidRPr="00B42816" w:rsidRDefault="00B42816" w:rsidP="005221DB">
      <w:pPr>
        <w:pStyle w:val="a8"/>
        <w:spacing w:line="520" w:lineRule="exact"/>
        <w:ind w:firstLineChars="200" w:firstLine="630"/>
        <w:rPr>
          <w:rFonts w:eastAsia="方正仿宋_GBK"/>
          <w:b/>
          <w:sz w:val="30"/>
          <w:szCs w:val="30"/>
        </w:rPr>
      </w:pPr>
      <w:r>
        <w:rPr>
          <w:rFonts w:eastAsia="方正仿宋_GBK" w:hint="eastAsia"/>
          <w:b/>
          <w:sz w:val="30"/>
          <w:szCs w:val="30"/>
        </w:rPr>
        <w:t>2</w:t>
      </w:r>
      <w:r>
        <w:rPr>
          <w:rFonts w:eastAsia="方正仿宋_GBK" w:hint="eastAsia"/>
          <w:b/>
          <w:sz w:val="30"/>
          <w:szCs w:val="30"/>
        </w:rPr>
        <w:t>．</w:t>
      </w:r>
      <w:r w:rsidR="00C94F96" w:rsidRPr="00B42816">
        <w:rPr>
          <w:rFonts w:eastAsia="方正仿宋_GBK" w:hint="eastAsia"/>
          <w:b/>
          <w:sz w:val="30"/>
          <w:szCs w:val="30"/>
        </w:rPr>
        <w:t>综合得分计算</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拟推免生综合得分包含两部分：</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①平时成绩</w:t>
      </w:r>
      <w:r w:rsidR="00C756EC">
        <w:rPr>
          <w:rFonts w:ascii="Times New Roman" w:eastAsia="方正仿宋_GBK" w:hAnsi="Times New Roman" w:cs="Times New Roman" w:hint="eastAsia"/>
          <w:sz w:val="30"/>
          <w:szCs w:val="30"/>
        </w:rPr>
        <w:t>：</w:t>
      </w:r>
      <w:r w:rsidRPr="00402ADE">
        <w:rPr>
          <w:rFonts w:ascii="Times New Roman" w:eastAsia="方正仿宋_GBK" w:hAnsi="Times New Roman" w:cs="Times New Roman" w:hint="eastAsia"/>
          <w:sz w:val="30"/>
          <w:szCs w:val="30"/>
        </w:rPr>
        <w:t>平时成绩为前六学期培养方案规定的应学必修课课程第一次正考加权平均成绩，计算公式：平时成绩</w:t>
      </w:r>
      <w:r w:rsidRPr="00402ADE">
        <w:rPr>
          <w:rFonts w:ascii="Times New Roman" w:eastAsia="方正仿宋_GBK" w:hAnsi="Times New Roman" w:cs="Times New Roman"/>
          <w:sz w:val="30"/>
          <w:szCs w:val="30"/>
        </w:rPr>
        <w:t>=</w:t>
      </w:r>
      <w:r w:rsidRPr="00402ADE">
        <w:rPr>
          <w:rFonts w:ascii="Times New Roman" w:eastAsia="方正仿宋_GBK" w:hAnsi="Times New Roman" w:cs="Times New Roman" w:hint="eastAsia"/>
          <w:sz w:val="30"/>
          <w:szCs w:val="30"/>
        </w:rPr>
        <w:t>（平均学分绩点－</w:t>
      </w:r>
      <w:r w:rsidRPr="00402ADE">
        <w:rPr>
          <w:rFonts w:ascii="Times New Roman" w:eastAsia="方正仿宋_GBK" w:hAnsi="Times New Roman" w:cs="Times New Roman"/>
          <w:sz w:val="30"/>
          <w:szCs w:val="30"/>
        </w:rPr>
        <w:t>1</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sz w:val="30"/>
          <w:szCs w:val="30"/>
        </w:rPr>
        <w:t>10</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sz w:val="30"/>
          <w:szCs w:val="30"/>
        </w:rPr>
        <w:t>60</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sz w:val="30"/>
          <w:szCs w:val="30"/>
        </w:rPr>
        <w:t xml:space="preserve"> </w:t>
      </w:r>
    </w:p>
    <w:p w:rsidR="00C756EC" w:rsidRDefault="00402ADE" w:rsidP="00402ADE">
      <w:pPr>
        <w:snapToGrid w:val="0"/>
        <w:spacing w:line="520" w:lineRule="exact"/>
        <w:ind w:firstLineChars="200" w:firstLine="630"/>
        <w:rPr>
          <w:rFonts w:ascii="Times New Roman" w:eastAsia="方正仿宋_GBK" w:hAnsi="Times New Roman" w:cs="Times New Roman"/>
          <w:color w:val="FF0000"/>
          <w:sz w:val="30"/>
          <w:szCs w:val="30"/>
        </w:rPr>
      </w:pPr>
      <w:r w:rsidRPr="00402ADE">
        <w:rPr>
          <w:rFonts w:ascii="Times New Roman" w:eastAsia="方正仿宋_GBK" w:hAnsi="Times New Roman" w:cs="Times New Roman" w:hint="eastAsia"/>
          <w:sz w:val="30"/>
          <w:szCs w:val="30"/>
        </w:rPr>
        <w:t>②优先条件加分</w:t>
      </w:r>
      <w:r w:rsidR="00C756EC">
        <w:rPr>
          <w:rFonts w:ascii="Times New Roman" w:eastAsia="方正仿宋_GBK" w:hAnsi="Times New Roman" w:cs="Times New Roman" w:hint="eastAsia"/>
          <w:sz w:val="30"/>
          <w:szCs w:val="30"/>
        </w:rPr>
        <w:t>（总分为</w:t>
      </w:r>
      <w:r w:rsidR="00C756EC">
        <w:rPr>
          <w:rFonts w:ascii="Times New Roman" w:eastAsia="方正仿宋_GBK" w:hAnsi="Times New Roman" w:cs="Times New Roman" w:hint="eastAsia"/>
          <w:sz w:val="30"/>
          <w:szCs w:val="30"/>
        </w:rPr>
        <w:t>5</w:t>
      </w:r>
      <w:r w:rsidR="00C756EC">
        <w:rPr>
          <w:rFonts w:ascii="Times New Roman" w:eastAsia="方正仿宋_GBK" w:hAnsi="Times New Roman" w:cs="Times New Roman" w:hint="eastAsia"/>
          <w:sz w:val="30"/>
          <w:szCs w:val="30"/>
        </w:rPr>
        <w:t>分）：</w:t>
      </w:r>
      <w:r w:rsidR="008F5FB3">
        <w:rPr>
          <w:rFonts w:ascii="Times New Roman" w:eastAsia="方正仿宋_GBK" w:hAnsi="Times New Roman" w:cs="Times New Roman" w:hint="eastAsia"/>
          <w:sz w:val="30"/>
          <w:szCs w:val="30"/>
        </w:rPr>
        <w:t>含</w:t>
      </w:r>
      <w:r w:rsidRPr="00402ADE">
        <w:rPr>
          <w:rFonts w:ascii="Times New Roman" w:eastAsia="方正仿宋_GBK" w:hAnsi="Times New Roman" w:cs="Times New Roman" w:hint="eastAsia"/>
          <w:sz w:val="30"/>
          <w:szCs w:val="30"/>
        </w:rPr>
        <w:t>科研类和综合素质类加分，加分上限</w:t>
      </w:r>
      <w:r w:rsidRPr="00402ADE">
        <w:rPr>
          <w:rFonts w:ascii="Times New Roman" w:eastAsia="方正仿宋_GBK" w:hAnsi="Times New Roman" w:cs="Times New Roman"/>
          <w:sz w:val="30"/>
          <w:szCs w:val="30"/>
        </w:rPr>
        <w:t>5</w:t>
      </w:r>
      <w:r w:rsidRPr="00402ADE">
        <w:rPr>
          <w:rFonts w:ascii="Times New Roman" w:eastAsia="方正仿宋_GBK" w:hAnsi="Times New Roman" w:cs="Times New Roman" w:hint="eastAsia"/>
          <w:sz w:val="30"/>
          <w:szCs w:val="30"/>
        </w:rPr>
        <w:t>分，超过按</w:t>
      </w:r>
      <w:r w:rsidRPr="00402ADE">
        <w:rPr>
          <w:rFonts w:ascii="Times New Roman" w:eastAsia="方正仿宋_GBK" w:hAnsi="Times New Roman" w:cs="Times New Roman"/>
          <w:sz w:val="30"/>
          <w:szCs w:val="30"/>
        </w:rPr>
        <w:t>5</w:t>
      </w:r>
      <w:r w:rsidRPr="00402ADE">
        <w:rPr>
          <w:rFonts w:ascii="Times New Roman" w:eastAsia="方正仿宋_GBK" w:hAnsi="Times New Roman" w:cs="Times New Roman" w:hint="eastAsia"/>
          <w:sz w:val="30"/>
          <w:szCs w:val="30"/>
        </w:rPr>
        <w:t>分计。具体加分按学院加分细则执行（</w:t>
      </w:r>
      <w:r w:rsidRPr="00402ADE">
        <w:rPr>
          <w:rFonts w:ascii="Times New Roman" w:eastAsia="方正仿宋_GBK" w:hAnsi="Times New Roman" w:cs="Times New Roman"/>
          <w:sz w:val="30"/>
          <w:szCs w:val="30"/>
        </w:rPr>
        <w:t>西南科技大学信息工程学院推荐免试研究生优先计分方法</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sz w:val="30"/>
          <w:szCs w:val="30"/>
        </w:rPr>
        <w:t>西南科技大学信息工程学院推荐免试研究生科技</w:t>
      </w:r>
      <w:r w:rsidRPr="00402ADE">
        <w:rPr>
          <w:rFonts w:ascii="Times New Roman" w:eastAsia="方正仿宋_GBK" w:hAnsi="Times New Roman" w:cs="Times New Roman"/>
          <w:sz w:val="30"/>
          <w:szCs w:val="30"/>
        </w:rPr>
        <w:t>(</w:t>
      </w:r>
      <w:r w:rsidRPr="00402ADE">
        <w:rPr>
          <w:rFonts w:ascii="Times New Roman" w:eastAsia="方正仿宋_GBK" w:hAnsi="Times New Roman" w:cs="Times New Roman"/>
          <w:sz w:val="30"/>
          <w:szCs w:val="30"/>
        </w:rPr>
        <w:t>含文化、体育竞赛</w:t>
      </w:r>
      <w:r w:rsidRPr="00402ADE">
        <w:rPr>
          <w:rFonts w:ascii="Times New Roman" w:eastAsia="方正仿宋_GBK" w:hAnsi="Times New Roman" w:cs="Times New Roman"/>
          <w:sz w:val="30"/>
          <w:szCs w:val="30"/>
        </w:rPr>
        <w:t>)</w:t>
      </w:r>
      <w:r w:rsidRPr="00402ADE">
        <w:rPr>
          <w:rFonts w:ascii="Times New Roman" w:eastAsia="方正仿宋_GBK" w:hAnsi="Times New Roman" w:cs="Times New Roman"/>
          <w:sz w:val="30"/>
          <w:szCs w:val="30"/>
        </w:rPr>
        <w:t>获奖优先计分方法</w:t>
      </w:r>
      <w:r w:rsidRPr="00402ADE">
        <w:rPr>
          <w:rFonts w:ascii="Times New Roman" w:eastAsia="方正仿宋_GBK" w:hAnsi="Times New Roman" w:cs="Times New Roman" w:hint="eastAsia"/>
          <w:sz w:val="30"/>
          <w:szCs w:val="30"/>
        </w:rPr>
        <w:t>（参照《西南科技大学学生第二课堂竞赛分级目录（</w:t>
      </w:r>
      <w:r w:rsidRPr="00402ADE">
        <w:rPr>
          <w:rFonts w:ascii="Times New Roman" w:eastAsia="方正仿宋_GBK" w:hAnsi="Times New Roman" w:cs="Times New Roman" w:hint="eastAsia"/>
          <w:sz w:val="30"/>
          <w:szCs w:val="30"/>
        </w:rPr>
        <w:t xml:space="preserve">2021 </w:t>
      </w:r>
      <w:r w:rsidRPr="00402ADE">
        <w:rPr>
          <w:rFonts w:ascii="Times New Roman" w:eastAsia="方正仿宋_GBK" w:hAnsi="Times New Roman" w:cs="Times New Roman" w:hint="eastAsia"/>
          <w:sz w:val="30"/>
          <w:szCs w:val="30"/>
        </w:rPr>
        <w:t>版）》（西南科大通字〔</w:t>
      </w:r>
      <w:r w:rsidRPr="00402ADE">
        <w:rPr>
          <w:rFonts w:ascii="Times New Roman" w:eastAsia="方正仿宋_GBK" w:hAnsi="Times New Roman" w:cs="Times New Roman" w:hint="eastAsia"/>
          <w:sz w:val="30"/>
          <w:szCs w:val="30"/>
        </w:rPr>
        <w:t>2021</w:t>
      </w:r>
      <w:r w:rsidRPr="00402ADE">
        <w:rPr>
          <w:rFonts w:ascii="Times New Roman" w:eastAsia="方正仿宋_GBK" w:hAnsi="Times New Roman" w:cs="Times New Roman" w:hint="eastAsia"/>
          <w:sz w:val="30"/>
          <w:szCs w:val="30"/>
        </w:rPr>
        <w:t>〕</w:t>
      </w:r>
      <w:r w:rsidRPr="00402ADE">
        <w:rPr>
          <w:rFonts w:ascii="Times New Roman" w:eastAsia="方正仿宋_GBK" w:hAnsi="Times New Roman" w:cs="Times New Roman" w:hint="eastAsia"/>
          <w:sz w:val="30"/>
          <w:szCs w:val="30"/>
        </w:rPr>
        <w:t>31</w:t>
      </w:r>
      <w:r w:rsidRPr="00402ADE">
        <w:rPr>
          <w:rFonts w:ascii="Times New Roman" w:eastAsia="方正仿宋_GBK" w:hAnsi="Times New Roman" w:cs="Times New Roman" w:hint="eastAsia"/>
          <w:sz w:val="30"/>
          <w:szCs w:val="30"/>
        </w:rPr>
        <w:t>号））；</w:t>
      </w:r>
      <w:r w:rsidRPr="00C85AC3">
        <w:rPr>
          <w:rFonts w:ascii="Times New Roman" w:eastAsia="方正仿宋_GBK" w:hAnsi="Times New Roman" w:cs="Times New Roman"/>
          <w:sz w:val="30"/>
          <w:szCs w:val="30"/>
        </w:rPr>
        <w:lastRenderedPageBreak/>
        <w:t>另外，学生在校期间参军入伍服兵役加</w:t>
      </w:r>
      <w:r w:rsidRPr="00C85AC3">
        <w:rPr>
          <w:rFonts w:ascii="Times New Roman" w:eastAsia="方正仿宋_GBK" w:hAnsi="Times New Roman" w:cs="Times New Roman"/>
          <w:sz w:val="30"/>
          <w:szCs w:val="30"/>
        </w:rPr>
        <w:t>1</w:t>
      </w:r>
      <w:r w:rsidRPr="00C85AC3">
        <w:rPr>
          <w:rFonts w:ascii="Times New Roman" w:eastAsia="方正仿宋_GBK" w:hAnsi="Times New Roman" w:cs="Times New Roman"/>
          <w:sz w:val="30"/>
          <w:szCs w:val="30"/>
        </w:rPr>
        <w:t>分</w:t>
      </w:r>
      <w:r w:rsidRPr="00C85AC3">
        <w:rPr>
          <w:rFonts w:ascii="Times New Roman" w:eastAsia="方正仿宋_GBK" w:hAnsi="Times New Roman" w:cs="Times New Roman" w:hint="eastAsia"/>
          <w:sz w:val="30"/>
          <w:szCs w:val="30"/>
        </w:rPr>
        <w:t>；</w:t>
      </w:r>
      <w:r w:rsidRPr="00C85AC3">
        <w:rPr>
          <w:rFonts w:ascii="Times New Roman" w:eastAsia="方正仿宋_GBK" w:hAnsi="Times New Roman" w:cs="Times New Roman"/>
          <w:sz w:val="30"/>
          <w:szCs w:val="30"/>
        </w:rPr>
        <w:t>参加省级及其以上的志愿者服务（有相关单位证明</w:t>
      </w:r>
      <w:r w:rsidRPr="00C85AC3">
        <w:rPr>
          <w:rFonts w:ascii="Times New Roman" w:eastAsia="方正仿宋_GBK" w:hAnsi="Times New Roman" w:cs="Times New Roman" w:hint="eastAsia"/>
          <w:sz w:val="30"/>
          <w:szCs w:val="30"/>
        </w:rPr>
        <w:t>，以单位证章等级认定</w:t>
      </w:r>
      <w:r w:rsidRPr="00C85AC3">
        <w:rPr>
          <w:rFonts w:ascii="Times New Roman" w:eastAsia="方正仿宋_GBK" w:hAnsi="Times New Roman" w:cs="Times New Roman"/>
          <w:sz w:val="30"/>
          <w:szCs w:val="30"/>
        </w:rPr>
        <w:t>）加</w:t>
      </w:r>
      <w:r w:rsidRPr="00C85AC3">
        <w:rPr>
          <w:rFonts w:ascii="Times New Roman" w:eastAsia="方正仿宋_GBK" w:hAnsi="Times New Roman" w:cs="Times New Roman"/>
          <w:sz w:val="30"/>
          <w:szCs w:val="30"/>
        </w:rPr>
        <w:t>1</w:t>
      </w:r>
      <w:r w:rsidRPr="00C85AC3">
        <w:rPr>
          <w:rFonts w:ascii="Times New Roman" w:eastAsia="方正仿宋_GBK" w:hAnsi="Times New Roman" w:cs="Times New Roman"/>
          <w:sz w:val="30"/>
          <w:szCs w:val="30"/>
        </w:rPr>
        <w:t>分</w:t>
      </w:r>
      <w:r w:rsidRPr="00C85AC3">
        <w:rPr>
          <w:rFonts w:ascii="Times New Roman" w:eastAsia="方正仿宋_GBK" w:hAnsi="Times New Roman" w:cs="Times New Roman" w:hint="eastAsia"/>
          <w:sz w:val="30"/>
          <w:szCs w:val="30"/>
        </w:rPr>
        <w:t>；</w:t>
      </w:r>
      <w:r w:rsidRPr="00C85AC3">
        <w:rPr>
          <w:rFonts w:ascii="Times New Roman" w:eastAsia="方正仿宋_GBK" w:hAnsi="Times New Roman" w:cs="Times New Roman"/>
          <w:sz w:val="30"/>
          <w:szCs w:val="30"/>
        </w:rPr>
        <w:t>到国际组织实习可加</w:t>
      </w:r>
      <w:r w:rsidRPr="00C85AC3">
        <w:rPr>
          <w:rFonts w:ascii="Times New Roman" w:eastAsia="方正仿宋_GBK" w:hAnsi="Times New Roman" w:cs="Times New Roman"/>
          <w:sz w:val="30"/>
          <w:szCs w:val="30"/>
        </w:rPr>
        <w:t>1</w:t>
      </w:r>
      <w:r w:rsidRPr="00C85AC3">
        <w:rPr>
          <w:rFonts w:ascii="Times New Roman" w:eastAsia="方正仿宋_GBK" w:hAnsi="Times New Roman" w:cs="Times New Roman"/>
          <w:sz w:val="30"/>
          <w:szCs w:val="30"/>
        </w:rPr>
        <w:t>分；若有立</w:t>
      </w:r>
      <w:r w:rsidRPr="00C85AC3">
        <w:rPr>
          <w:rFonts w:ascii="Times New Roman" w:eastAsia="方正仿宋_GBK" w:hAnsi="Times New Roman" w:cs="Times New Roman" w:hint="eastAsia"/>
          <w:sz w:val="30"/>
          <w:szCs w:val="30"/>
        </w:rPr>
        <w:t>三</w:t>
      </w:r>
      <w:r w:rsidRPr="00C85AC3">
        <w:rPr>
          <w:rFonts w:ascii="Times New Roman" w:eastAsia="方正仿宋_GBK" w:hAnsi="Times New Roman" w:cs="Times New Roman"/>
          <w:sz w:val="30"/>
          <w:szCs w:val="30"/>
        </w:rPr>
        <w:t>等及以上军功的加</w:t>
      </w:r>
      <w:r w:rsidRPr="00C85AC3">
        <w:rPr>
          <w:rFonts w:ascii="Times New Roman" w:eastAsia="方正仿宋_GBK" w:hAnsi="Times New Roman" w:cs="Times New Roman"/>
          <w:sz w:val="30"/>
          <w:szCs w:val="30"/>
        </w:rPr>
        <w:t>2</w:t>
      </w:r>
      <w:r w:rsidRPr="00C85AC3">
        <w:rPr>
          <w:rFonts w:ascii="Times New Roman" w:eastAsia="方正仿宋_GBK" w:hAnsi="Times New Roman" w:cs="Times New Roman"/>
          <w:sz w:val="30"/>
          <w:szCs w:val="30"/>
        </w:rPr>
        <w:t>分</w:t>
      </w:r>
      <w:r w:rsidR="001C79B8" w:rsidRPr="00C85AC3">
        <w:rPr>
          <w:rFonts w:ascii="Times New Roman" w:eastAsia="方正仿宋_GBK" w:hAnsi="Times New Roman" w:cs="Times New Roman"/>
          <w:sz w:val="30"/>
          <w:szCs w:val="30"/>
        </w:rPr>
        <w:t>；同一类别</w:t>
      </w:r>
      <w:r w:rsidRPr="00C85AC3">
        <w:rPr>
          <w:rFonts w:ascii="Times New Roman" w:eastAsia="方正仿宋_GBK" w:hAnsi="Times New Roman" w:cs="Times New Roman"/>
          <w:sz w:val="30"/>
          <w:szCs w:val="30"/>
        </w:rPr>
        <w:t>项</w:t>
      </w:r>
      <w:r w:rsidR="001C79B8" w:rsidRPr="00C85AC3">
        <w:rPr>
          <w:rFonts w:ascii="Times New Roman" w:eastAsia="方正仿宋_GBK" w:hAnsi="Times New Roman" w:cs="Times New Roman"/>
          <w:sz w:val="30"/>
          <w:szCs w:val="30"/>
        </w:rPr>
        <w:t>目</w:t>
      </w:r>
      <w:r w:rsidRPr="00C85AC3">
        <w:rPr>
          <w:rFonts w:ascii="Times New Roman" w:eastAsia="方正仿宋_GBK" w:hAnsi="Times New Roman" w:cs="Times New Roman"/>
          <w:sz w:val="30"/>
          <w:szCs w:val="30"/>
        </w:rPr>
        <w:t>不累加</w:t>
      </w:r>
      <w:r w:rsidR="001C79B8" w:rsidRPr="00C85AC3">
        <w:rPr>
          <w:rFonts w:ascii="Times New Roman" w:eastAsia="方正仿宋_GBK" w:hAnsi="Times New Roman" w:cs="Times New Roman"/>
          <w:sz w:val="30"/>
          <w:szCs w:val="30"/>
        </w:rPr>
        <w:t>，总分不超过</w:t>
      </w:r>
      <w:r w:rsidR="001C79B8" w:rsidRPr="00C85AC3">
        <w:rPr>
          <w:rFonts w:ascii="Times New Roman" w:eastAsia="方正仿宋_GBK" w:hAnsi="Times New Roman" w:cs="Times New Roman" w:hint="eastAsia"/>
          <w:sz w:val="30"/>
          <w:szCs w:val="30"/>
        </w:rPr>
        <w:t>2</w:t>
      </w:r>
      <w:r w:rsidR="001C79B8" w:rsidRPr="00C85AC3">
        <w:rPr>
          <w:rFonts w:ascii="Times New Roman" w:eastAsia="方正仿宋_GBK" w:hAnsi="Times New Roman" w:cs="Times New Roman" w:hint="eastAsia"/>
          <w:sz w:val="30"/>
          <w:szCs w:val="30"/>
        </w:rPr>
        <w:t>分</w:t>
      </w:r>
      <w:r w:rsidRPr="00C85AC3">
        <w:rPr>
          <w:rFonts w:ascii="Times New Roman" w:eastAsia="方正仿宋_GBK" w:hAnsi="Times New Roman" w:cs="Times New Roman"/>
          <w:sz w:val="30"/>
          <w:szCs w:val="30"/>
        </w:rPr>
        <w:t>。</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综合得分具体计算公式如下：</w:t>
      </w:r>
    </w:p>
    <w:p w:rsid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综合得分</w:t>
      </w:r>
      <w:r w:rsidRPr="00402ADE">
        <w:rPr>
          <w:rFonts w:ascii="Times New Roman" w:eastAsia="方正仿宋_GBK" w:hAnsi="Times New Roman" w:cs="Times New Roman"/>
          <w:sz w:val="30"/>
          <w:szCs w:val="30"/>
        </w:rPr>
        <w:t>=</w:t>
      </w:r>
      <w:r w:rsidRPr="00402ADE">
        <w:rPr>
          <w:rFonts w:ascii="Times New Roman" w:eastAsia="方正仿宋_GBK" w:hAnsi="Times New Roman" w:cs="Times New Roman" w:hint="eastAsia"/>
          <w:sz w:val="30"/>
          <w:szCs w:val="30"/>
        </w:rPr>
        <w:t>平时成绩＋优先条件加分。</w:t>
      </w:r>
    </w:p>
    <w:p w:rsidR="00B3307D" w:rsidRPr="00B3307D" w:rsidRDefault="00B3307D" w:rsidP="005151D2">
      <w:pPr>
        <w:snapToGrid w:val="0"/>
        <w:spacing w:line="520" w:lineRule="exact"/>
        <w:ind w:firstLineChars="200" w:firstLine="63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如果综合成绩</w:t>
      </w:r>
      <w:r w:rsidR="005F0DF4">
        <w:rPr>
          <w:rFonts w:ascii="Times New Roman" w:eastAsia="方正仿宋_GBK" w:hAnsi="Times New Roman" w:cs="Times New Roman" w:hint="eastAsia"/>
          <w:sz w:val="30"/>
          <w:szCs w:val="30"/>
        </w:rPr>
        <w:t>相同者</w:t>
      </w:r>
      <w:r w:rsidR="004D6667">
        <w:rPr>
          <w:rFonts w:ascii="Times New Roman" w:eastAsia="方正仿宋_GBK" w:hAnsi="Times New Roman" w:cs="Times New Roman" w:hint="eastAsia"/>
          <w:sz w:val="30"/>
          <w:szCs w:val="30"/>
        </w:rPr>
        <w:t>则</w:t>
      </w:r>
      <w:r w:rsidR="005F0DF4">
        <w:rPr>
          <w:rFonts w:ascii="Times New Roman" w:eastAsia="方正仿宋_GBK" w:hAnsi="Times New Roman" w:cs="Times New Roman" w:hint="eastAsia"/>
          <w:sz w:val="30"/>
          <w:szCs w:val="30"/>
        </w:rPr>
        <w:t>依据</w:t>
      </w:r>
      <w:r>
        <w:rPr>
          <w:rFonts w:ascii="Times New Roman" w:eastAsia="方正仿宋_GBK" w:hAnsi="Times New Roman" w:cs="Times New Roman" w:hint="eastAsia"/>
          <w:sz w:val="30"/>
          <w:szCs w:val="30"/>
        </w:rPr>
        <w:t>绩点</w:t>
      </w:r>
      <w:r w:rsidR="005F0DF4">
        <w:rPr>
          <w:rFonts w:ascii="Times New Roman" w:eastAsia="方正仿宋_GBK" w:hAnsi="Times New Roman" w:cs="Times New Roman" w:hint="eastAsia"/>
          <w:sz w:val="30"/>
          <w:szCs w:val="30"/>
        </w:rPr>
        <w:t>成绩</w:t>
      </w:r>
      <w:r w:rsidRPr="00B3307D">
        <w:rPr>
          <w:rFonts w:ascii="Times New Roman" w:eastAsia="方正仿宋_GBK" w:hAnsi="Times New Roman" w:cs="Times New Roman" w:hint="eastAsia"/>
          <w:sz w:val="30"/>
          <w:szCs w:val="30"/>
        </w:rPr>
        <w:t>排序</w:t>
      </w:r>
      <w:r>
        <w:rPr>
          <w:rFonts w:ascii="Times New Roman" w:eastAsia="方正仿宋_GBK" w:hAnsi="Times New Roman" w:cs="Times New Roman" w:hint="eastAsia"/>
          <w:sz w:val="30"/>
          <w:szCs w:val="30"/>
        </w:rPr>
        <w:t>；</w:t>
      </w:r>
      <w:r w:rsidRPr="00B3307D">
        <w:rPr>
          <w:rFonts w:ascii="Times New Roman" w:eastAsia="方正仿宋_GBK" w:hAnsi="Times New Roman" w:cs="Times New Roman" w:hint="eastAsia"/>
          <w:sz w:val="30"/>
          <w:szCs w:val="30"/>
        </w:rPr>
        <w:t>如果</w:t>
      </w:r>
      <w:r>
        <w:rPr>
          <w:rFonts w:ascii="Times New Roman" w:eastAsia="方正仿宋_GBK" w:hAnsi="Times New Roman" w:cs="Times New Roman" w:hint="eastAsia"/>
          <w:sz w:val="30"/>
          <w:szCs w:val="30"/>
        </w:rPr>
        <w:t>绩点成绩</w:t>
      </w:r>
      <w:r w:rsidRPr="00B3307D">
        <w:rPr>
          <w:rFonts w:ascii="Times New Roman" w:eastAsia="方正仿宋_GBK" w:hAnsi="Times New Roman" w:cs="Times New Roman" w:hint="eastAsia"/>
          <w:sz w:val="30"/>
          <w:szCs w:val="30"/>
        </w:rPr>
        <w:t>也相同</w:t>
      </w:r>
      <w:r w:rsidR="005F0DF4">
        <w:rPr>
          <w:rFonts w:ascii="Times New Roman" w:eastAsia="方正仿宋_GBK" w:hAnsi="Times New Roman" w:cs="Times New Roman" w:hint="eastAsia"/>
          <w:sz w:val="30"/>
          <w:szCs w:val="30"/>
        </w:rPr>
        <w:t>者</w:t>
      </w:r>
      <w:r w:rsidRPr="00B3307D">
        <w:rPr>
          <w:rFonts w:ascii="Times New Roman" w:eastAsia="方正仿宋_GBK" w:hAnsi="Times New Roman" w:cs="Times New Roman" w:hint="eastAsia"/>
          <w:sz w:val="30"/>
          <w:szCs w:val="30"/>
        </w:rPr>
        <w:t>，则按是否通过英语六级及</w:t>
      </w:r>
      <w:r w:rsidR="005151D2">
        <w:rPr>
          <w:rFonts w:ascii="Times New Roman" w:eastAsia="方正仿宋_GBK" w:hAnsi="Times New Roman" w:cs="Times New Roman" w:hint="eastAsia"/>
          <w:sz w:val="30"/>
          <w:szCs w:val="30"/>
        </w:rPr>
        <w:t>六级</w:t>
      </w:r>
      <w:r w:rsidRPr="00B3307D">
        <w:rPr>
          <w:rFonts w:ascii="Times New Roman" w:eastAsia="方正仿宋_GBK" w:hAnsi="Times New Roman" w:cs="Times New Roman" w:hint="eastAsia"/>
          <w:sz w:val="30"/>
          <w:szCs w:val="30"/>
        </w:rPr>
        <w:t>成绩排序。</w:t>
      </w:r>
    </w:p>
    <w:p w:rsidR="00C94F96" w:rsidRPr="00B42816" w:rsidRDefault="00C94F96" w:rsidP="005221DB">
      <w:pPr>
        <w:pStyle w:val="a8"/>
        <w:spacing w:line="520" w:lineRule="exact"/>
        <w:ind w:firstLineChars="200" w:firstLine="630"/>
        <w:rPr>
          <w:rFonts w:eastAsia="方正仿宋_GBK"/>
          <w:b/>
          <w:sz w:val="30"/>
          <w:szCs w:val="30"/>
        </w:rPr>
      </w:pPr>
      <w:r w:rsidRPr="00B42816">
        <w:rPr>
          <w:rFonts w:eastAsia="方正仿宋_GBK" w:hint="eastAsia"/>
          <w:b/>
          <w:sz w:val="30"/>
          <w:szCs w:val="30"/>
        </w:rPr>
        <w:t>3</w:t>
      </w:r>
      <w:r w:rsidR="00B42816" w:rsidRPr="00B42816">
        <w:rPr>
          <w:rFonts w:eastAsia="方正仿宋_GBK" w:hint="eastAsia"/>
          <w:b/>
          <w:sz w:val="30"/>
          <w:szCs w:val="30"/>
        </w:rPr>
        <w:t>．</w:t>
      </w:r>
      <w:r w:rsidRPr="00B42816">
        <w:rPr>
          <w:rFonts w:eastAsia="方正仿宋_GBK" w:hint="eastAsia"/>
          <w:b/>
          <w:sz w:val="30"/>
          <w:szCs w:val="30"/>
        </w:rPr>
        <w:t>拟推荐名单的确定</w:t>
      </w:r>
    </w:p>
    <w:p w:rsidR="00402ADE" w:rsidRP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9</w:t>
      </w:r>
      <w:r w:rsidRPr="00402ADE">
        <w:rPr>
          <w:rFonts w:ascii="Times New Roman" w:eastAsia="方正仿宋_GBK" w:hAnsi="Times New Roman" w:cs="Times New Roman" w:hint="eastAsia"/>
          <w:sz w:val="30"/>
          <w:szCs w:val="30"/>
        </w:rPr>
        <w:t>月</w:t>
      </w:r>
      <w:r w:rsidR="00371A31">
        <w:rPr>
          <w:rFonts w:ascii="Times New Roman" w:eastAsia="方正仿宋_GBK" w:hAnsi="Times New Roman" w:cs="Times New Roman" w:hint="eastAsia"/>
          <w:sz w:val="30"/>
          <w:szCs w:val="30"/>
        </w:rPr>
        <w:t>22</w:t>
      </w:r>
      <w:r w:rsidRPr="00402ADE">
        <w:rPr>
          <w:rFonts w:ascii="Times New Roman" w:eastAsia="方正仿宋_GBK" w:hAnsi="Times New Roman" w:cs="Times New Roman" w:hint="eastAsia"/>
          <w:sz w:val="30"/>
          <w:szCs w:val="30"/>
        </w:rPr>
        <w:t>日</w:t>
      </w:r>
      <w:r w:rsidRPr="00402ADE">
        <w:rPr>
          <w:rFonts w:ascii="Times New Roman" w:eastAsia="方正仿宋_GBK" w:hAnsi="Times New Roman" w:cs="Times New Roman" w:hint="eastAsia"/>
          <w:sz w:val="30"/>
          <w:szCs w:val="30"/>
        </w:rPr>
        <w:t>1</w:t>
      </w:r>
      <w:r w:rsidR="002C42F2">
        <w:rPr>
          <w:rFonts w:ascii="Times New Roman" w:eastAsia="方正仿宋_GBK" w:hAnsi="Times New Roman" w:cs="Times New Roman" w:hint="eastAsia"/>
          <w:sz w:val="30"/>
          <w:szCs w:val="30"/>
        </w:rPr>
        <w:t>7</w:t>
      </w:r>
      <w:r w:rsidRPr="00402ADE">
        <w:rPr>
          <w:rFonts w:ascii="Times New Roman" w:eastAsia="方正仿宋_GBK" w:hAnsi="Times New Roman" w:cs="Times New Roman" w:hint="eastAsia"/>
          <w:sz w:val="30"/>
          <w:szCs w:val="30"/>
        </w:rPr>
        <w:t xml:space="preserve">:00 </w:t>
      </w:r>
      <w:r w:rsidRPr="00402ADE">
        <w:rPr>
          <w:rFonts w:ascii="Times New Roman" w:eastAsia="方正仿宋_GBK" w:hAnsi="Times New Roman" w:cs="Times New Roman" w:hint="eastAsia"/>
          <w:sz w:val="30"/>
          <w:szCs w:val="30"/>
        </w:rPr>
        <w:t>前在本学院网站、学校主页“推免专栏”将拟推荐学生和各专业递补学生的专业、学号、姓名、平时成绩、优先条件加分、综合成绩、排名等信息予以公示</w:t>
      </w:r>
      <w:r w:rsidRPr="00B23543">
        <w:rPr>
          <w:rFonts w:ascii="Times New Roman" w:eastAsia="方正仿宋_GBK" w:hAnsi="Times New Roman" w:cs="Times New Roman" w:hint="eastAsia"/>
          <w:sz w:val="30"/>
          <w:szCs w:val="30"/>
        </w:rPr>
        <w:t>。</w:t>
      </w:r>
      <w:r w:rsidRPr="00402ADE">
        <w:rPr>
          <w:rFonts w:ascii="Times New Roman" w:eastAsia="方正仿宋_GBK" w:hAnsi="Times New Roman" w:cs="Times New Roman" w:hint="eastAsia"/>
          <w:sz w:val="30"/>
          <w:szCs w:val="30"/>
        </w:rPr>
        <w:t>若某专业仍然有剩余指标则由学院推免工作小组决定剩余指标的再次分配。</w:t>
      </w:r>
    </w:p>
    <w:p w:rsidR="00402ADE" w:rsidRDefault="00402ADE" w:rsidP="00402ADE">
      <w:pPr>
        <w:snapToGrid w:val="0"/>
        <w:spacing w:line="520" w:lineRule="exact"/>
        <w:ind w:firstLineChars="200" w:firstLine="630"/>
        <w:rPr>
          <w:rFonts w:ascii="Times New Roman" w:eastAsia="方正仿宋_GBK" w:hAnsi="Times New Roman" w:cs="Times New Roman"/>
          <w:sz w:val="30"/>
          <w:szCs w:val="30"/>
        </w:rPr>
      </w:pPr>
      <w:r w:rsidRPr="00402ADE">
        <w:rPr>
          <w:rFonts w:ascii="Times New Roman" w:eastAsia="方正仿宋_GBK" w:hAnsi="Times New Roman" w:cs="Times New Roman" w:hint="eastAsia"/>
          <w:sz w:val="30"/>
          <w:szCs w:val="30"/>
        </w:rPr>
        <w:t>申报推免生应慎重考虑，诚实守信，一经自主选择并被确定接收，不得提出放弃，否则学校将不诚信记录记入档案。</w:t>
      </w:r>
    </w:p>
    <w:p w:rsidR="00C94F96" w:rsidRPr="00B42816" w:rsidRDefault="00B42816" w:rsidP="00B42816">
      <w:pPr>
        <w:snapToGrid w:val="0"/>
        <w:spacing w:line="520" w:lineRule="exact"/>
        <w:ind w:firstLineChars="200" w:firstLine="630"/>
        <w:rPr>
          <w:rFonts w:ascii="方正黑体_GBK" w:eastAsia="方正黑体_GBK"/>
          <w:sz w:val="30"/>
          <w:szCs w:val="30"/>
        </w:rPr>
      </w:pPr>
      <w:r>
        <w:rPr>
          <w:rFonts w:ascii="方正黑体_GBK" w:eastAsia="方正黑体_GBK" w:hint="eastAsia"/>
          <w:sz w:val="30"/>
          <w:szCs w:val="30"/>
        </w:rPr>
        <w:t>五</w:t>
      </w:r>
      <w:r w:rsidR="00C94F96" w:rsidRPr="00B42816">
        <w:rPr>
          <w:rFonts w:ascii="方正黑体_GBK" w:eastAsia="方正黑体_GBK" w:hint="eastAsia"/>
          <w:sz w:val="30"/>
          <w:szCs w:val="30"/>
        </w:rPr>
        <w:t>、有下列情况之一者，取消其申请推免或免试资格。</w:t>
      </w:r>
    </w:p>
    <w:p w:rsidR="00C94F96" w:rsidRPr="00B42816" w:rsidRDefault="00C94F96" w:rsidP="00B42816">
      <w:pPr>
        <w:pStyle w:val="a8"/>
        <w:spacing w:line="520" w:lineRule="exact"/>
        <w:ind w:firstLineChars="200" w:firstLine="630"/>
        <w:rPr>
          <w:rFonts w:eastAsia="方正仿宋_GBK"/>
          <w:sz w:val="30"/>
          <w:szCs w:val="30"/>
        </w:rPr>
      </w:pPr>
      <w:r w:rsidRPr="00B42816">
        <w:rPr>
          <w:rFonts w:eastAsia="方正仿宋_GBK" w:hint="eastAsia"/>
          <w:sz w:val="30"/>
          <w:szCs w:val="30"/>
        </w:rPr>
        <w:t xml:space="preserve">1. </w:t>
      </w:r>
      <w:r w:rsidRPr="00B42816">
        <w:rPr>
          <w:rFonts w:eastAsia="方正仿宋_GBK" w:hint="eastAsia"/>
          <w:sz w:val="30"/>
          <w:szCs w:val="30"/>
        </w:rPr>
        <w:t>受“严重警告”及以上处分的；</w:t>
      </w:r>
    </w:p>
    <w:p w:rsidR="00C94F96" w:rsidRPr="00B42816" w:rsidRDefault="00C94F96" w:rsidP="00B42816">
      <w:pPr>
        <w:pStyle w:val="a8"/>
        <w:spacing w:line="520" w:lineRule="exact"/>
        <w:ind w:firstLineChars="200" w:firstLine="630"/>
        <w:rPr>
          <w:rFonts w:eastAsia="方正仿宋_GBK"/>
          <w:sz w:val="30"/>
          <w:szCs w:val="30"/>
        </w:rPr>
      </w:pPr>
      <w:r w:rsidRPr="00B42816">
        <w:rPr>
          <w:rFonts w:eastAsia="方正仿宋_GBK" w:hint="eastAsia"/>
          <w:sz w:val="30"/>
          <w:szCs w:val="30"/>
        </w:rPr>
        <w:t xml:space="preserve">2. </w:t>
      </w:r>
      <w:r w:rsidRPr="00B42816">
        <w:rPr>
          <w:rFonts w:eastAsia="方正仿宋_GBK" w:hint="eastAsia"/>
          <w:sz w:val="30"/>
          <w:szCs w:val="30"/>
        </w:rPr>
        <w:t>有任何考试违纪、作弊记录者；</w:t>
      </w:r>
    </w:p>
    <w:p w:rsidR="00C94F96" w:rsidRPr="00B42816" w:rsidRDefault="00C94F96" w:rsidP="00B42816">
      <w:pPr>
        <w:pStyle w:val="a8"/>
        <w:spacing w:line="520" w:lineRule="exact"/>
        <w:ind w:firstLineChars="200" w:firstLine="630"/>
        <w:rPr>
          <w:rFonts w:eastAsia="方正仿宋_GBK"/>
          <w:sz w:val="30"/>
          <w:szCs w:val="30"/>
        </w:rPr>
      </w:pPr>
      <w:r w:rsidRPr="00B42816">
        <w:rPr>
          <w:rFonts w:eastAsia="方正仿宋_GBK" w:hint="eastAsia"/>
          <w:sz w:val="30"/>
          <w:szCs w:val="30"/>
        </w:rPr>
        <w:t xml:space="preserve">3. </w:t>
      </w:r>
      <w:r w:rsidRPr="00B42816">
        <w:rPr>
          <w:rFonts w:eastAsia="方正仿宋_GBK" w:hint="eastAsia"/>
          <w:sz w:val="30"/>
          <w:szCs w:val="30"/>
        </w:rPr>
        <w:t>有剽窃他人学术成果记录或其他违法违纪受处分记录者。</w:t>
      </w:r>
    </w:p>
    <w:p w:rsidR="00C94F96" w:rsidRPr="00B42816" w:rsidRDefault="00B42816" w:rsidP="00B42816">
      <w:pPr>
        <w:snapToGrid w:val="0"/>
        <w:spacing w:line="520" w:lineRule="exact"/>
        <w:ind w:firstLineChars="200" w:firstLine="630"/>
        <w:rPr>
          <w:rFonts w:ascii="方正黑体_GBK" w:eastAsia="方正黑体_GBK"/>
          <w:sz w:val="30"/>
          <w:szCs w:val="30"/>
        </w:rPr>
      </w:pPr>
      <w:r>
        <w:rPr>
          <w:rFonts w:ascii="方正黑体_GBK" w:eastAsia="方正黑体_GBK" w:hint="eastAsia"/>
          <w:sz w:val="30"/>
          <w:szCs w:val="30"/>
        </w:rPr>
        <w:t>六</w:t>
      </w:r>
      <w:r w:rsidR="00C94F96" w:rsidRPr="00B42816">
        <w:rPr>
          <w:rFonts w:ascii="方正黑体_GBK" w:eastAsia="方正黑体_GBK" w:hint="eastAsia"/>
          <w:sz w:val="30"/>
          <w:szCs w:val="30"/>
        </w:rPr>
        <w:t>、其他说明</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sz w:val="30"/>
          <w:szCs w:val="30"/>
        </w:rPr>
        <w:t>1</w:t>
      </w:r>
      <w:r w:rsidRPr="008D6A38">
        <w:rPr>
          <w:rFonts w:eastAsia="方正仿宋_GBK" w:hint="eastAsia"/>
          <w:sz w:val="30"/>
          <w:szCs w:val="30"/>
        </w:rPr>
        <w:t>.</w:t>
      </w:r>
      <w:r w:rsidRPr="008D6A38">
        <w:rPr>
          <w:rFonts w:eastAsia="方正仿宋_GBK"/>
          <w:sz w:val="30"/>
          <w:szCs w:val="30"/>
        </w:rPr>
        <w:t xml:space="preserve"> </w:t>
      </w:r>
      <w:r w:rsidRPr="008D6A38">
        <w:rPr>
          <w:rFonts w:eastAsia="方正仿宋_GBK" w:hint="eastAsia"/>
          <w:sz w:val="30"/>
          <w:szCs w:val="30"/>
        </w:rPr>
        <w:t>校级奖励以有“西南科技大学”和“中共西南科技大学委员会”颁发的为准，不计集体奖（如优良学风寝室）。</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sz w:val="30"/>
          <w:szCs w:val="30"/>
        </w:rPr>
        <w:t>2</w:t>
      </w:r>
      <w:r w:rsidRPr="008D6A38">
        <w:rPr>
          <w:rFonts w:eastAsia="方正仿宋_GBK" w:hint="eastAsia"/>
          <w:sz w:val="30"/>
          <w:szCs w:val="30"/>
        </w:rPr>
        <w:t>.</w:t>
      </w:r>
      <w:r w:rsidRPr="008D6A38">
        <w:rPr>
          <w:rFonts w:eastAsia="方正仿宋_GBK"/>
          <w:sz w:val="30"/>
          <w:szCs w:val="30"/>
        </w:rPr>
        <w:t xml:space="preserve"> </w:t>
      </w:r>
      <w:r w:rsidRPr="008D6A38">
        <w:rPr>
          <w:rFonts w:eastAsia="方正仿宋_GBK" w:hint="eastAsia"/>
          <w:sz w:val="30"/>
          <w:szCs w:val="30"/>
        </w:rPr>
        <w:t>对优先加分条件中的获奖证书、发表的学术论文、主持或参加科研项目等内容必须与所学学科专业领域相关，最后由学院推免工作小组认定。</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3.</w:t>
      </w:r>
      <w:r w:rsidRPr="008D6A38">
        <w:rPr>
          <w:rFonts w:eastAsia="方正仿宋_GBK"/>
          <w:sz w:val="30"/>
          <w:szCs w:val="30"/>
        </w:rPr>
        <w:t xml:space="preserve"> </w:t>
      </w:r>
      <w:r w:rsidRPr="008D6A38">
        <w:rPr>
          <w:rFonts w:eastAsia="方正仿宋_GBK" w:hint="eastAsia"/>
          <w:sz w:val="30"/>
          <w:szCs w:val="30"/>
        </w:rPr>
        <w:t>其他要求按照《</w:t>
      </w:r>
      <w:r w:rsidRPr="008D6A38">
        <w:rPr>
          <w:rFonts w:eastAsia="方正仿宋_GBK"/>
          <w:sz w:val="30"/>
          <w:szCs w:val="30"/>
        </w:rPr>
        <w:t>西南科技大学推荐优秀应届本科毕业生免试攻读硕士学位研究生工作管理办法</w:t>
      </w:r>
      <w:r w:rsidRPr="008D6A38">
        <w:rPr>
          <w:rFonts w:eastAsia="方正仿宋_GBK" w:hint="eastAsia"/>
          <w:sz w:val="30"/>
          <w:szCs w:val="30"/>
        </w:rPr>
        <w:t>》的通知执行。</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4.</w:t>
      </w:r>
      <w:r w:rsidRPr="008D6A38">
        <w:rPr>
          <w:rFonts w:eastAsia="方正仿宋_GBK"/>
          <w:sz w:val="30"/>
          <w:szCs w:val="30"/>
        </w:rPr>
        <w:t xml:space="preserve"> </w:t>
      </w:r>
      <w:r w:rsidRPr="008D6A38">
        <w:rPr>
          <w:rFonts w:eastAsia="方正仿宋_GBK" w:hint="eastAsia"/>
          <w:sz w:val="30"/>
          <w:szCs w:val="30"/>
        </w:rPr>
        <w:t>教育部“推免服务系统”是推免工作统一的信息公开和备案平台，同时又是网上报考录取系</w:t>
      </w:r>
      <w:r w:rsidRPr="008D6A38">
        <w:rPr>
          <w:rFonts w:eastAsia="方正仿宋_GBK" w:hint="eastAsia"/>
          <w:sz w:val="30"/>
          <w:szCs w:val="30"/>
        </w:rPr>
        <w:lastRenderedPageBreak/>
        <w:t>统。因此，推免生资格审核确认、报考、录取以及备案等相关工作必须通过“推免服务系统”进行。备案截止后，不再进行补充备案。最终推免生名单以“推免服务系统”备案信息为准，未经推荐高校公示和“推免服务系统”备案的推免生无效。</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5.</w:t>
      </w:r>
      <w:r w:rsidRPr="008D6A38">
        <w:rPr>
          <w:rFonts w:eastAsia="方正仿宋_GBK"/>
          <w:sz w:val="30"/>
          <w:szCs w:val="30"/>
        </w:rPr>
        <w:t xml:space="preserve"> </w:t>
      </w:r>
      <w:r w:rsidRPr="008D6A38">
        <w:rPr>
          <w:rFonts w:eastAsia="方正仿宋_GBK" w:hint="eastAsia"/>
          <w:sz w:val="30"/>
          <w:szCs w:val="30"/>
        </w:rPr>
        <w:t>在推免生选拔工作中，相关参与人员须严格执行直系亲属参与必须回避制度。对违反规定或徇私舞弊的部门或个人，学校将严肃查处。各学院（部）及有关部门应主动接受学生监督，在方案制定、选拔推荐等环节要安排学生代表参加。</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6.</w:t>
      </w:r>
      <w:r w:rsidRPr="008D6A38">
        <w:rPr>
          <w:rFonts w:eastAsia="方正仿宋_GBK"/>
          <w:sz w:val="30"/>
          <w:szCs w:val="30"/>
        </w:rPr>
        <w:t xml:space="preserve"> </w:t>
      </w:r>
      <w:r w:rsidRPr="008D6A38">
        <w:rPr>
          <w:rFonts w:eastAsia="方正仿宋_GBK" w:hint="eastAsia"/>
          <w:sz w:val="30"/>
          <w:szCs w:val="30"/>
        </w:rPr>
        <w:t>对在申请推免生过程中弄虚作假的学生，一经查实，立即取消其申请及推免生资格。</w:t>
      </w:r>
    </w:p>
    <w:p w:rsidR="0046000E"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7.</w:t>
      </w:r>
      <w:r w:rsidRPr="008D6A38">
        <w:rPr>
          <w:rFonts w:eastAsia="方正仿宋_GBK"/>
          <w:sz w:val="30"/>
          <w:szCs w:val="30"/>
        </w:rPr>
        <w:t xml:space="preserve"> </w:t>
      </w:r>
      <w:r w:rsidRPr="008D6A38">
        <w:rPr>
          <w:rFonts w:eastAsia="方正仿宋_GBK" w:hint="eastAsia"/>
          <w:sz w:val="30"/>
          <w:szCs w:val="30"/>
        </w:rPr>
        <w:t>推免学生如对推荐结果有异议可依据</w:t>
      </w:r>
      <w:r w:rsidRPr="008D6A38">
        <w:rPr>
          <w:rFonts w:eastAsia="方正仿宋_GBK"/>
          <w:sz w:val="30"/>
          <w:szCs w:val="30"/>
        </w:rPr>
        <w:t>《西南科技大学学生校内申诉管理办法（修订）》</w:t>
      </w:r>
      <w:r w:rsidRPr="008D6A38">
        <w:rPr>
          <w:rFonts w:eastAsia="方正仿宋_GBK" w:hint="eastAsia"/>
          <w:sz w:val="30"/>
          <w:szCs w:val="30"/>
        </w:rPr>
        <w:t>（西南科大发</w:t>
      </w:r>
      <w:r w:rsidRPr="008D6A38">
        <w:rPr>
          <w:rFonts w:eastAsia="方正仿宋_GBK" w:hint="eastAsia"/>
          <w:sz w:val="30"/>
          <w:szCs w:val="30"/>
        </w:rPr>
        <w:t>[</w:t>
      </w:r>
      <w:r w:rsidRPr="008D6A38">
        <w:rPr>
          <w:rFonts w:eastAsia="方正仿宋_GBK"/>
          <w:sz w:val="30"/>
          <w:szCs w:val="30"/>
        </w:rPr>
        <w:t>201</w:t>
      </w:r>
      <w:r w:rsidRPr="008D6A38">
        <w:rPr>
          <w:rFonts w:eastAsia="方正仿宋_GBK" w:hint="eastAsia"/>
          <w:sz w:val="30"/>
          <w:szCs w:val="30"/>
        </w:rPr>
        <w:t>9</w:t>
      </w:r>
      <w:r w:rsidRPr="008D6A38">
        <w:rPr>
          <w:rFonts w:eastAsia="方正仿宋_GBK"/>
          <w:sz w:val="30"/>
          <w:szCs w:val="30"/>
        </w:rPr>
        <w:t>]</w:t>
      </w:r>
      <w:r w:rsidRPr="008D6A38">
        <w:rPr>
          <w:rFonts w:eastAsia="方正仿宋_GBK" w:hint="eastAsia"/>
          <w:sz w:val="30"/>
          <w:szCs w:val="30"/>
        </w:rPr>
        <w:t>18</w:t>
      </w:r>
      <w:r w:rsidRPr="008D6A38">
        <w:rPr>
          <w:rFonts w:eastAsia="方正仿宋_GBK" w:hint="eastAsia"/>
          <w:sz w:val="30"/>
          <w:szCs w:val="30"/>
        </w:rPr>
        <w:t>号）进行申诉。</w:t>
      </w:r>
    </w:p>
    <w:p w:rsidR="002C42F2" w:rsidRPr="009B3670" w:rsidRDefault="002C42F2" w:rsidP="008D6A38">
      <w:pPr>
        <w:pStyle w:val="a8"/>
        <w:spacing w:line="520" w:lineRule="exact"/>
        <w:ind w:firstLineChars="200" w:firstLine="630"/>
        <w:rPr>
          <w:rFonts w:eastAsia="方正仿宋_GBK"/>
          <w:sz w:val="30"/>
          <w:szCs w:val="30"/>
        </w:rPr>
      </w:pPr>
      <w:r w:rsidRPr="009B3670">
        <w:rPr>
          <w:rFonts w:eastAsia="方正仿宋_GBK" w:hint="eastAsia"/>
          <w:sz w:val="30"/>
          <w:szCs w:val="30"/>
        </w:rPr>
        <w:t>8.</w:t>
      </w:r>
      <w:r w:rsidRPr="009B3670">
        <w:rPr>
          <w:rFonts w:hint="eastAsia"/>
        </w:rPr>
        <w:t xml:space="preserve"> </w:t>
      </w:r>
      <w:r w:rsidRPr="009B3670">
        <w:rPr>
          <w:rFonts w:hint="eastAsia"/>
        </w:rPr>
        <w:t>《</w:t>
      </w:r>
      <w:r w:rsidRPr="009B3670">
        <w:rPr>
          <w:rFonts w:eastAsia="方正仿宋_GBK" w:hint="eastAsia"/>
          <w:sz w:val="30"/>
          <w:szCs w:val="30"/>
        </w:rPr>
        <w:t>西南科大信字</w:t>
      </w:r>
      <w:r w:rsidRPr="009B3670">
        <w:rPr>
          <w:rFonts w:eastAsia="方正仿宋_GBK" w:hint="eastAsia"/>
          <w:sz w:val="30"/>
          <w:szCs w:val="30"/>
        </w:rPr>
        <w:t>[2021]18</w:t>
      </w:r>
      <w:r w:rsidRPr="009B3670">
        <w:rPr>
          <w:rFonts w:eastAsia="方正仿宋_GBK" w:hint="eastAsia"/>
          <w:sz w:val="30"/>
          <w:szCs w:val="30"/>
        </w:rPr>
        <w:t>号信息工程学院关于推荐</w:t>
      </w:r>
      <w:r w:rsidRPr="009B3670">
        <w:rPr>
          <w:rFonts w:eastAsia="方正仿宋_GBK" w:hint="eastAsia"/>
          <w:sz w:val="30"/>
          <w:szCs w:val="30"/>
        </w:rPr>
        <w:t>2022</w:t>
      </w:r>
      <w:r w:rsidRPr="009B3670">
        <w:rPr>
          <w:rFonts w:eastAsia="方正仿宋_GBK" w:hint="eastAsia"/>
          <w:sz w:val="30"/>
          <w:szCs w:val="30"/>
        </w:rPr>
        <w:t>年优秀应届本科毕业生免试攻读硕士研究生工作实施细则</w:t>
      </w:r>
      <w:r w:rsidRPr="009B3670">
        <w:rPr>
          <w:rFonts w:hint="eastAsia"/>
        </w:rPr>
        <w:t>》</w:t>
      </w:r>
      <w:r w:rsidRPr="009B3670">
        <w:rPr>
          <w:rFonts w:eastAsia="方正仿宋_GBK" w:hint="eastAsia"/>
          <w:sz w:val="30"/>
          <w:szCs w:val="30"/>
        </w:rPr>
        <w:t>废止，学院相关部门按照本文件要求调整已开展工作中与本通知不相符的工作内容，并继续开展相关工作。</w:t>
      </w:r>
    </w:p>
    <w:p w:rsidR="0046000E" w:rsidRPr="008D6A38" w:rsidRDefault="002C42F2" w:rsidP="008D6A38">
      <w:pPr>
        <w:pStyle w:val="a8"/>
        <w:spacing w:line="520" w:lineRule="exact"/>
        <w:ind w:firstLineChars="200" w:firstLine="630"/>
        <w:rPr>
          <w:rFonts w:eastAsia="方正仿宋_GBK"/>
          <w:sz w:val="30"/>
          <w:szCs w:val="30"/>
        </w:rPr>
      </w:pPr>
      <w:r>
        <w:rPr>
          <w:rFonts w:eastAsia="方正仿宋_GBK" w:hint="eastAsia"/>
          <w:sz w:val="30"/>
          <w:szCs w:val="30"/>
        </w:rPr>
        <w:t>9</w:t>
      </w:r>
      <w:r w:rsidR="0046000E" w:rsidRPr="008D6A38">
        <w:rPr>
          <w:rFonts w:eastAsia="方正仿宋_GBK" w:hint="eastAsia"/>
          <w:sz w:val="30"/>
          <w:szCs w:val="30"/>
        </w:rPr>
        <w:t>.</w:t>
      </w:r>
      <w:r w:rsidR="0046000E" w:rsidRPr="008D6A38">
        <w:rPr>
          <w:rFonts w:eastAsia="方正仿宋_GBK"/>
          <w:sz w:val="30"/>
          <w:szCs w:val="30"/>
        </w:rPr>
        <w:t xml:space="preserve"> </w:t>
      </w:r>
      <w:r w:rsidR="0046000E" w:rsidRPr="008D6A38">
        <w:rPr>
          <w:rFonts w:eastAsia="方正仿宋_GBK" w:hint="eastAsia"/>
          <w:sz w:val="30"/>
          <w:szCs w:val="30"/>
        </w:rPr>
        <w:t>本细则中未能详细说明或存在异议的情况，按学校相关文件执行。</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学校推免生工作监督举报电话：</w:t>
      </w:r>
      <w:r w:rsidRPr="008D6A38">
        <w:rPr>
          <w:rFonts w:eastAsia="方正仿宋_GBK" w:hint="eastAsia"/>
          <w:sz w:val="30"/>
          <w:szCs w:val="30"/>
        </w:rPr>
        <w:t>0816-6089051</w:t>
      </w:r>
      <w:r w:rsidRPr="008D6A38">
        <w:rPr>
          <w:rFonts w:eastAsia="方正仿宋_GBK" w:hint="eastAsia"/>
          <w:sz w:val="30"/>
          <w:szCs w:val="30"/>
        </w:rPr>
        <w:t>。</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学院推免工作联系人</w:t>
      </w:r>
      <w:r w:rsidRPr="008D6A38">
        <w:rPr>
          <w:rFonts w:eastAsia="方正仿宋_GBK" w:hint="eastAsia"/>
          <w:sz w:val="30"/>
          <w:szCs w:val="30"/>
        </w:rPr>
        <w:t>:</w:t>
      </w:r>
      <w:r w:rsidRPr="008D6A38">
        <w:rPr>
          <w:rFonts w:eastAsia="方正仿宋_GBK" w:hint="eastAsia"/>
          <w:sz w:val="30"/>
          <w:szCs w:val="30"/>
        </w:rPr>
        <w:t>胡莉，电话：</w:t>
      </w:r>
      <w:r w:rsidRPr="008D6A38">
        <w:rPr>
          <w:rFonts w:eastAsia="方正仿宋_GBK" w:hint="eastAsia"/>
          <w:sz w:val="30"/>
          <w:szCs w:val="30"/>
        </w:rPr>
        <w:t>0</w:t>
      </w:r>
      <w:r w:rsidRPr="008D6A38">
        <w:rPr>
          <w:rFonts w:eastAsia="方正仿宋_GBK"/>
          <w:sz w:val="30"/>
          <w:szCs w:val="30"/>
        </w:rPr>
        <w:t>816-</w:t>
      </w:r>
      <w:r w:rsidRPr="008D6A38">
        <w:rPr>
          <w:rFonts w:eastAsia="方正仿宋_GBK" w:hint="eastAsia"/>
          <w:sz w:val="30"/>
          <w:szCs w:val="30"/>
        </w:rPr>
        <w:t>6089329</w:t>
      </w:r>
      <w:r w:rsidRPr="008D6A38">
        <w:rPr>
          <w:rFonts w:eastAsia="方正仿宋_GBK" w:hint="eastAsia"/>
          <w:sz w:val="30"/>
          <w:szCs w:val="30"/>
        </w:rPr>
        <w:t>。</w:t>
      </w:r>
    </w:p>
    <w:p w:rsidR="0046000E" w:rsidRPr="008D6A38"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特此通知</w:t>
      </w:r>
    </w:p>
    <w:p w:rsidR="0046000E" w:rsidRDefault="0046000E" w:rsidP="008D6A38">
      <w:pPr>
        <w:pStyle w:val="a8"/>
        <w:spacing w:line="520" w:lineRule="exact"/>
        <w:ind w:firstLineChars="200" w:firstLine="630"/>
        <w:rPr>
          <w:rFonts w:eastAsia="方正仿宋_GBK"/>
          <w:sz w:val="30"/>
          <w:szCs w:val="30"/>
        </w:rPr>
      </w:pPr>
      <w:r w:rsidRPr="008D6A38">
        <w:rPr>
          <w:rFonts w:eastAsia="方正仿宋_GBK" w:hint="eastAsia"/>
          <w:sz w:val="30"/>
          <w:szCs w:val="30"/>
        </w:rPr>
        <w:t>附件：</w:t>
      </w:r>
    </w:p>
    <w:p w:rsidR="008D1AF2" w:rsidRPr="008D1AF2" w:rsidRDefault="004A5E54" w:rsidP="008D6A38">
      <w:pPr>
        <w:pStyle w:val="a8"/>
        <w:spacing w:line="520" w:lineRule="exact"/>
        <w:ind w:firstLineChars="200" w:firstLine="630"/>
        <w:rPr>
          <w:rFonts w:eastAsia="方正仿宋_GBK"/>
          <w:sz w:val="30"/>
          <w:szCs w:val="30"/>
        </w:rPr>
      </w:pPr>
      <w:r>
        <w:rPr>
          <w:rFonts w:eastAsia="方正仿宋_GBK" w:hint="eastAsia"/>
          <w:sz w:val="30"/>
          <w:szCs w:val="30"/>
        </w:rPr>
        <w:t>1</w:t>
      </w:r>
      <w:r w:rsidR="008D1AF2">
        <w:rPr>
          <w:rFonts w:eastAsia="方正仿宋_GBK" w:hint="eastAsia"/>
          <w:sz w:val="30"/>
          <w:szCs w:val="30"/>
        </w:rPr>
        <w:t>.</w:t>
      </w:r>
      <w:r w:rsidR="008D1AF2" w:rsidRPr="008D1AF2">
        <w:rPr>
          <w:rFonts w:hint="eastAsia"/>
        </w:rPr>
        <w:t xml:space="preserve"> </w:t>
      </w:r>
      <w:r w:rsidR="008D1AF2" w:rsidRPr="008D1AF2">
        <w:rPr>
          <w:rFonts w:eastAsia="方正仿宋_GBK" w:hint="eastAsia"/>
          <w:sz w:val="30"/>
          <w:szCs w:val="30"/>
        </w:rPr>
        <w:t>西南科技大学信息工程学院推荐免试研究生优先计分方法</w:t>
      </w:r>
    </w:p>
    <w:p w:rsidR="0046000E" w:rsidRPr="008D6A38" w:rsidRDefault="004A5E54" w:rsidP="008D6A38">
      <w:pPr>
        <w:pStyle w:val="a8"/>
        <w:spacing w:line="520" w:lineRule="exact"/>
        <w:ind w:firstLineChars="200" w:firstLine="630"/>
        <w:rPr>
          <w:rFonts w:eastAsia="方正仿宋_GBK"/>
          <w:sz w:val="30"/>
          <w:szCs w:val="30"/>
        </w:rPr>
      </w:pPr>
      <w:r>
        <w:rPr>
          <w:rFonts w:eastAsia="方正仿宋_GBK" w:hint="eastAsia"/>
          <w:sz w:val="30"/>
          <w:szCs w:val="30"/>
        </w:rPr>
        <w:t>2</w:t>
      </w:r>
      <w:r w:rsidR="0046000E" w:rsidRPr="008D6A38">
        <w:rPr>
          <w:rFonts w:eastAsia="方正仿宋_GBK" w:hint="eastAsia"/>
          <w:sz w:val="30"/>
          <w:szCs w:val="30"/>
        </w:rPr>
        <w:t>.</w:t>
      </w:r>
      <w:r w:rsidR="0076708D">
        <w:rPr>
          <w:rFonts w:eastAsia="方正仿宋_GBK" w:hint="eastAsia"/>
          <w:sz w:val="30"/>
          <w:szCs w:val="30"/>
        </w:rPr>
        <w:t>普通</w:t>
      </w:r>
      <w:r w:rsidR="0046000E" w:rsidRPr="008D6A38">
        <w:rPr>
          <w:rFonts w:eastAsia="方正仿宋_GBK" w:hint="eastAsia"/>
          <w:sz w:val="30"/>
          <w:szCs w:val="30"/>
        </w:rPr>
        <w:t>推免生申请表</w:t>
      </w:r>
    </w:p>
    <w:p w:rsidR="0046000E" w:rsidRPr="008D6A38" w:rsidRDefault="004A5E54" w:rsidP="008D6A38">
      <w:pPr>
        <w:pStyle w:val="a8"/>
        <w:spacing w:line="520" w:lineRule="exact"/>
        <w:ind w:firstLineChars="200" w:firstLine="630"/>
        <w:rPr>
          <w:rFonts w:eastAsia="方正仿宋_GBK"/>
          <w:sz w:val="30"/>
          <w:szCs w:val="30"/>
        </w:rPr>
      </w:pPr>
      <w:r>
        <w:rPr>
          <w:rFonts w:eastAsia="方正仿宋_GBK" w:hint="eastAsia"/>
          <w:sz w:val="30"/>
          <w:szCs w:val="30"/>
        </w:rPr>
        <w:t>3</w:t>
      </w:r>
      <w:r w:rsidR="0046000E" w:rsidRPr="008D6A38">
        <w:rPr>
          <w:rFonts w:eastAsia="方正仿宋_GBK" w:hint="eastAsia"/>
          <w:sz w:val="30"/>
          <w:szCs w:val="30"/>
        </w:rPr>
        <w:t>.</w:t>
      </w:r>
      <w:r w:rsidR="0046000E" w:rsidRPr="008D6A38">
        <w:rPr>
          <w:rFonts w:eastAsia="方正仿宋_GBK" w:hint="eastAsia"/>
          <w:sz w:val="30"/>
          <w:szCs w:val="30"/>
        </w:rPr>
        <w:t>申请人在校期间业绩简表</w:t>
      </w:r>
    </w:p>
    <w:p w:rsidR="0046000E" w:rsidRDefault="004A5E54" w:rsidP="008D6A38">
      <w:pPr>
        <w:pStyle w:val="a8"/>
        <w:spacing w:line="520" w:lineRule="exact"/>
        <w:ind w:firstLineChars="200" w:firstLine="630"/>
        <w:rPr>
          <w:rFonts w:eastAsia="方正仿宋_GBK"/>
          <w:sz w:val="30"/>
          <w:szCs w:val="30"/>
        </w:rPr>
      </w:pPr>
      <w:r>
        <w:rPr>
          <w:rFonts w:eastAsia="方正仿宋_GBK" w:hint="eastAsia"/>
          <w:sz w:val="30"/>
          <w:szCs w:val="30"/>
        </w:rPr>
        <w:t>4</w:t>
      </w:r>
      <w:r w:rsidR="0046000E" w:rsidRPr="008D6A38">
        <w:rPr>
          <w:rFonts w:eastAsia="方正仿宋_GBK"/>
          <w:sz w:val="30"/>
          <w:szCs w:val="30"/>
        </w:rPr>
        <w:t>.</w:t>
      </w:r>
      <w:r w:rsidR="0046000E" w:rsidRPr="008D6A38">
        <w:rPr>
          <w:rFonts w:eastAsia="方正仿宋_GBK" w:hint="eastAsia"/>
          <w:sz w:val="30"/>
          <w:szCs w:val="30"/>
        </w:rPr>
        <w:t>推免生公示信息表</w:t>
      </w:r>
    </w:p>
    <w:p w:rsidR="0039703A" w:rsidRDefault="0039703A" w:rsidP="008D6A38">
      <w:pPr>
        <w:pStyle w:val="a8"/>
        <w:spacing w:line="520" w:lineRule="exact"/>
        <w:ind w:firstLineChars="200" w:firstLine="630"/>
        <w:rPr>
          <w:rFonts w:eastAsia="方正仿宋_GBK"/>
          <w:sz w:val="30"/>
          <w:szCs w:val="30"/>
        </w:rPr>
      </w:pPr>
    </w:p>
    <w:p w:rsidR="00C94F96" w:rsidRPr="00D23A31" w:rsidRDefault="00C94F96" w:rsidP="00C32D38">
      <w:pPr>
        <w:widowControl/>
        <w:jc w:val="right"/>
        <w:rPr>
          <w:rFonts w:eastAsia="方正仿宋_GBK"/>
          <w:sz w:val="30"/>
          <w:szCs w:val="30"/>
        </w:rPr>
      </w:pPr>
      <w:r w:rsidRPr="00D23A31">
        <w:rPr>
          <w:rFonts w:eastAsia="方正仿宋_GBK" w:hint="eastAsia"/>
          <w:sz w:val="30"/>
          <w:szCs w:val="30"/>
        </w:rPr>
        <w:t>西南科技大学信息工程学院</w:t>
      </w:r>
    </w:p>
    <w:p w:rsidR="00C94F96" w:rsidRPr="00D23A31" w:rsidRDefault="00C94F96" w:rsidP="008D6A38">
      <w:pPr>
        <w:pStyle w:val="a8"/>
        <w:spacing w:line="520" w:lineRule="exact"/>
        <w:ind w:firstLineChars="200" w:firstLine="630"/>
        <w:jc w:val="right"/>
        <w:rPr>
          <w:rFonts w:eastAsia="方正仿宋_GBK"/>
          <w:sz w:val="30"/>
          <w:szCs w:val="30"/>
        </w:rPr>
      </w:pPr>
      <w:r w:rsidRPr="00D23A31">
        <w:rPr>
          <w:rFonts w:eastAsia="方正仿宋_GBK" w:hint="eastAsia"/>
          <w:sz w:val="30"/>
          <w:szCs w:val="30"/>
        </w:rPr>
        <w:t>二</w:t>
      </w:r>
      <w:r w:rsidR="003B3A41" w:rsidRPr="003B3A41">
        <w:rPr>
          <w:rFonts w:ascii="微软雅黑" w:eastAsia="微软雅黑" w:hAnsi="微软雅黑" w:cs="微软雅黑" w:hint="eastAsia"/>
          <w:sz w:val="30"/>
          <w:szCs w:val="30"/>
        </w:rPr>
        <w:t>〇</w:t>
      </w:r>
      <w:bookmarkStart w:id="0" w:name="_GoBack"/>
      <w:bookmarkEnd w:id="0"/>
      <w:r w:rsidRPr="00D23A31">
        <w:rPr>
          <w:rFonts w:eastAsia="方正仿宋_GBK" w:hint="eastAsia"/>
          <w:sz w:val="30"/>
          <w:szCs w:val="30"/>
        </w:rPr>
        <w:t>二</w:t>
      </w:r>
      <w:r w:rsidR="00DD2F31">
        <w:rPr>
          <w:rFonts w:eastAsia="方正仿宋_GBK" w:hint="eastAsia"/>
          <w:sz w:val="30"/>
          <w:szCs w:val="30"/>
        </w:rPr>
        <w:t>二</w:t>
      </w:r>
      <w:r w:rsidRPr="00D23A31">
        <w:rPr>
          <w:rFonts w:eastAsia="方正仿宋_GBK" w:hint="eastAsia"/>
          <w:sz w:val="30"/>
          <w:szCs w:val="30"/>
        </w:rPr>
        <w:t>年九月十</w:t>
      </w:r>
      <w:r w:rsidR="00100884">
        <w:rPr>
          <w:rFonts w:eastAsia="方正仿宋_GBK" w:hint="eastAsia"/>
          <w:sz w:val="30"/>
          <w:szCs w:val="30"/>
        </w:rPr>
        <w:t>八</w:t>
      </w:r>
      <w:r w:rsidRPr="00D23A31">
        <w:rPr>
          <w:rFonts w:eastAsia="方正仿宋_GBK" w:hint="eastAsia"/>
          <w:sz w:val="30"/>
          <w:szCs w:val="30"/>
        </w:rPr>
        <w:t>日</w:t>
      </w:r>
    </w:p>
    <w:tbl>
      <w:tblPr>
        <w:tblW w:w="8755"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55"/>
      </w:tblGrid>
      <w:tr w:rsidR="00396A3C" w:rsidRPr="00077116" w:rsidTr="006D19EF">
        <w:trPr>
          <w:trHeight w:val="567"/>
        </w:trPr>
        <w:tc>
          <w:tcPr>
            <w:tcW w:w="8755" w:type="dxa"/>
            <w:shd w:val="clear" w:color="auto" w:fill="auto"/>
            <w:vAlign w:val="center"/>
          </w:tcPr>
          <w:p w:rsidR="00396A3C" w:rsidRPr="00077116" w:rsidRDefault="00396A3C" w:rsidP="00EB45F2">
            <w:pPr>
              <w:rPr>
                <w:rFonts w:ascii="方正仿宋_GBK" w:eastAsia="方正仿宋_GBK" w:hAnsi="黑体"/>
                <w:bCs/>
                <w:sz w:val="28"/>
                <w:szCs w:val="28"/>
              </w:rPr>
            </w:pPr>
            <w:r w:rsidRPr="00077116">
              <w:rPr>
                <w:rFonts w:ascii="方正仿宋_GBK" w:eastAsia="方正仿宋_GBK" w:hAnsi="黑体" w:hint="eastAsia"/>
                <w:bCs/>
                <w:sz w:val="28"/>
                <w:szCs w:val="28"/>
              </w:rPr>
              <w:t>主题词：</w:t>
            </w:r>
            <w:r w:rsidR="00EB45F2" w:rsidRPr="00EB45F2">
              <w:rPr>
                <w:rFonts w:ascii="方正仿宋_GBK" w:eastAsia="方正仿宋_GBK" w:hAnsi="黑体" w:hint="eastAsia"/>
                <w:bCs/>
                <w:sz w:val="28"/>
                <w:szCs w:val="28"/>
              </w:rPr>
              <w:t>学</w:t>
            </w:r>
            <w:r w:rsidR="00EB45F2" w:rsidRPr="00EB45F2">
              <w:rPr>
                <w:rFonts w:ascii="方正仿宋_GBK" w:eastAsia="方正仿宋_GBK" w:hAnsi="黑体"/>
                <w:bCs/>
                <w:sz w:val="28"/>
                <w:szCs w:val="28"/>
              </w:rPr>
              <w:t>院</w:t>
            </w:r>
            <w:r w:rsidR="00EB45F2" w:rsidRPr="00EB45F2">
              <w:rPr>
                <w:rFonts w:ascii="方正仿宋_GBK" w:eastAsia="方正仿宋_GBK" w:hAnsi="黑体" w:hint="eastAsia"/>
                <w:bCs/>
                <w:sz w:val="28"/>
                <w:szCs w:val="28"/>
              </w:rPr>
              <w:t xml:space="preserve">  推荐 </w:t>
            </w:r>
            <w:r w:rsidR="00EB45F2" w:rsidRPr="00EB45F2">
              <w:rPr>
                <w:rFonts w:ascii="方正仿宋_GBK" w:eastAsia="方正仿宋_GBK" w:hAnsi="黑体"/>
                <w:bCs/>
                <w:sz w:val="28"/>
                <w:szCs w:val="28"/>
              </w:rPr>
              <w:t xml:space="preserve"> </w:t>
            </w:r>
            <w:r w:rsidR="00EB45F2" w:rsidRPr="00EB45F2">
              <w:rPr>
                <w:rFonts w:ascii="方正仿宋_GBK" w:eastAsia="方正仿宋_GBK" w:hAnsi="黑体" w:hint="eastAsia"/>
                <w:bCs/>
                <w:sz w:val="28"/>
                <w:szCs w:val="28"/>
              </w:rPr>
              <w:t xml:space="preserve">免试 </w:t>
            </w:r>
            <w:r w:rsidR="00EB45F2" w:rsidRPr="00EB45F2">
              <w:rPr>
                <w:rFonts w:ascii="方正仿宋_GBK" w:eastAsia="方正仿宋_GBK" w:hAnsi="黑体"/>
                <w:bCs/>
                <w:sz w:val="28"/>
                <w:szCs w:val="28"/>
              </w:rPr>
              <w:t xml:space="preserve"> </w:t>
            </w:r>
            <w:r w:rsidR="00EB45F2" w:rsidRPr="00EB45F2">
              <w:rPr>
                <w:rFonts w:ascii="方正仿宋_GBK" w:eastAsia="方正仿宋_GBK" w:hAnsi="黑体" w:hint="eastAsia"/>
                <w:bCs/>
                <w:sz w:val="28"/>
                <w:szCs w:val="28"/>
              </w:rPr>
              <w:t xml:space="preserve">攻读 </w:t>
            </w:r>
            <w:r w:rsidR="00EB45F2" w:rsidRPr="00EB45F2">
              <w:rPr>
                <w:rFonts w:ascii="方正仿宋_GBK" w:eastAsia="方正仿宋_GBK" w:hAnsi="黑体"/>
                <w:bCs/>
                <w:sz w:val="28"/>
                <w:szCs w:val="28"/>
              </w:rPr>
              <w:t xml:space="preserve"> </w:t>
            </w:r>
            <w:r w:rsidR="00EB45F2" w:rsidRPr="00EB45F2">
              <w:rPr>
                <w:rFonts w:ascii="方正仿宋_GBK" w:eastAsia="方正仿宋_GBK" w:hAnsi="黑体" w:hint="eastAsia"/>
                <w:bCs/>
                <w:sz w:val="28"/>
                <w:szCs w:val="28"/>
              </w:rPr>
              <w:t>硕士学位  研究生   工作细则</w:t>
            </w:r>
          </w:p>
        </w:tc>
      </w:tr>
      <w:tr w:rsidR="00396A3C" w:rsidRPr="00077116" w:rsidTr="006D19EF">
        <w:trPr>
          <w:trHeight w:val="567"/>
        </w:trPr>
        <w:tc>
          <w:tcPr>
            <w:tcW w:w="8755" w:type="dxa"/>
            <w:shd w:val="clear" w:color="auto" w:fill="auto"/>
            <w:vAlign w:val="center"/>
          </w:tcPr>
          <w:p w:rsidR="00396A3C" w:rsidRPr="00077116" w:rsidRDefault="00EB45F2" w:rsidP="00396A3C">
            <w:pPr>
              <w:rPr>
                <w:rFonts w:ascii="方正仿宋_GBK" w:eastAsia="方正仿宋_GBK" w:hAnsi="黑体"/>
                <w:bCs/>
                <w:sz w:val="28"/>
                <w:szCs w:val="28"/>
              </w:rPr>
            </w:pPr>
            <w:r>
              <w:rPr>
                <w:rFonts w:ascii="方正仿宋_GBK" w:eastAsia="方正仿宋_GBK" w:hAnsi="仿宋" w:hint="eastAsia"/>
                <w:bCs/>
                <w:sz w:val="28"/>
                <w:szCs w:val="28"/>
              </w:rPr>
              <w:lastRenderedPageBreak/>
              <w:t>报送（抄送）：</w:t>
            </w:r>
            <w:r w:rsidRPr="00EB45F2">
              <w:rPr>
                <w:rFonts w:ascii="方正仿宋_GBK" w:eastAsia="方正仿宋_GBK" w:hAnsi="仿宋" w:hint="eastAsia"/>
                <w:bCs/>
                <w:sz w:val="28"/>
                <w:szCs w:val="28"/>
              </w:rPr>
              <w:t>校</w:t>
            </w:r>
            <w:r w:rsidRPr="00EB45F2">
              <w:rPr>
                <w:rFonts w:ascii="方正仿宋_GBK" w:eastAsia="方正仿宋_GBK" w:hAnsi="仿宋"/>
                <w:bCs/>
                <w:sz w:val="28"/>
                <w:szCs w:val="28"/>
              </w:rPr>
              <w:t>教</w:t>
            </w:r>
            <w:r w:rsidRPr="00EB45F2">
              <w:rPr>
                <w:rFonts w:ascii="方正仿宋_GBK" w:eastAsia="方正仿宋_GBK" w:hAnsi="仿宋" w:hint="eastAsia"/>
                <w:bCs/>
                <w:sz w:val="28"/>
                <w:szCs w:val="28"/>
              </w:rPr>
              <w:t>务</w:t>
            </w:r>
            <w:r w:rsidRPr="00EB45F2">
              <w:rPr>
                <w:rFonts w:ascii="方正仿宋_GBK" w:eastAsia="方正仿宋_GBK" w:hAnsi="仿宋"/>
                <w:bCs/>
                <w:sz w:val="28"/>
                <w:szCs w:val="28"/>
              </w:rPr>
              <w:t>处</w:t>
            </w:r>
          </w:p>
        </w:tc>
      </w:tr>
      <w:tr w:rsidR="00396A3C" w:rsidRPr="00EB45F2" w:rsidTr="006D19EF">
        <w:trPr>
          <w:trHeight w:val="567"/>
        </w:trPr>
        <w:tc>
          <w:tcPr>
            <w:tcW w:w="8755" w:type="dxa"/>
            <w:shd w:val="clear" w:color="auto" w:fill="auto"/>
            <w:vAlign w:val="center"/>
          </w:tcPr>
          <w:p w:rsidR="00396A3C" w:rsidRPr="00EB45F2" w:rsidRDefault="00396A3C" w:rsidP="007450EE">
            <w:pPr>
              <w:rPr>
                <w:rFonts w:ascii="方正仿宋_GBK" w:eastAsia="方正仿宋_GBK" w:hAnsi="仿宋"/>
                <w:sz w:val="28"/>
                <w:szCs w:val="28"/>
              </w:rPr>
            </w:pPr>
            <w:r w:rsidRPr="00077116">
              <w:rPr>
                <w:rFonts w:ascii="方正仿宋_GBK" w:eastAsia="方正仿宋_GBK" w:hAnsi="仿宋" w:hint="eastAsia"/>
                <w:sz w:val="28"/>
                <w:szCs w:val="28"/>
              </w:rPr>
              <w:t xml:space="preserve">信息工程学院      </w:t>
            </w:r>
            <w:r w:rsidRPr="00077116">
              <w:rPr>
                <w:rFonts w:ascii="方正仿宋_GBK" w:eastAsia="方正仿宋_GBK" w:hAnsi="仿宋"/>
                <w:sz w:val="28"/>
                <w:szCs w:val="28"/>
              </w:rPr>
              <w:t xml:space="preserve">    </w:t>
            </w:r>
            <w:r w:rsidRPr="00077116">
              <w:rPr>
                <w:rFonts w:ascii="方正仿宋_GBK" w:eastAsia="方正仿宋_GBK" w:hAnsi="仿宋" w:hint="eastAsia"/>
                <w:sz w:val="28"/>
                <w:szCs w:val="28"/>
              </w:rPr>
              <w:t xml:space="preserve"> </w:t>
            </w:r>
            <w:r w:rsidRPr="00077116">
              <w:rPr>
                <w:rFonts w:ascii="方正仿宋_GBK" w:eastAsia="方正仿宋_GBK" w:hAnsi="仿宋"/>
                <w:sz w:val="28"/>
                <w:szCs w:val="28"/>
              </w:rPr>
              <w:t xml:space="preserve"> </w:t>
            </w:r>
            <w:r w:rsidR="00150188">
              <w:rPr>
                <w:rFonts w:ascii="方正仿宋_GBK" w:eastAsia="方正仿宋_GBK" w:hAnsi="仿宋"/>
                <w:sz w:val="28"/>
                <w:szCs w:val="28"/>
              </w:rPr>
              <w:t xml:space="preserve">   </w:t>
            </w:r>
            <w:r w:rsidRPr="00077116">
              <w:rPr>
                <w:rFonts w:ascii="方正仿宋_GBK" w:eastAsia="方正仿宋_GBK" w:hAnsi="仿宋"/>
                <w:sz w:val="28"/>
                <w:szCs w:val="28"/>
              </w:rPr>
              <w:t xml:space="preserve"> </w:t>
            </w:r>
            <w:r w:rsidRPr="00077116">
              <w:rPr>
                <w:rFonts w:ascii="方正仿宋_GBK" w:eastAsia="方正仿宋_GBK" w:hAnsi="仿宋" w:hint="eastAsia"/>
                <w:sz w:val="28"/>
                <w:szCs w:val="28"/>
              </w:rPr>
              <w:t xml:space="preserve"> </w:t>
            </w:r>
            <w:r w:rsidRPr="00EB45F2">
              <w:rPr>
                <w:rFonts w:ascii="方正仿宋_GBK" w:eastAsia="方正仿宋_GBK" w:hAnsi="仿宋"/>
                <w:sz w:val="28"/>
                <w:szCs w:val="28"/>
              </w:rPr>
              <w:t xml:space="preserve"> </w:t>
            </w:r>
            <w:r w:rsidR="00EB45F2" w:rsidRPr="00EB45F2">
              <w:rPr>
                <w:rFonts w:ascii="方正仿宋_GBK" w:eastAsia="方正仿宋_GBK" w:hAnsi="仿宋" w:hint="eastAsia"/>
                <w:sz w:val="28"/>
                <w:szCs w:val="28"/>
              </w:rPr>
              <w:t xml:space="preserve">   </w:t>
            </w:r>
            <w:r w:rsidR="00EB45F2">
              <w:rPr>
                <w:rFonts w:ascii="方正仿宋_GBK" w:eastAsia="方正仿宋_GBK" w:hAnsi="仿宋" w:hint="eastAsia"/>
                <w:sz w:val="28"/>
                <w:szCs w:val="28"/>
              </w:rPr>
              <w:t xml:space="preserve">       </w:t>
            </w:r>
            <w:r w:rsidR="00EB45F2" w:rsidRPr="00EB45F2">
              <w:rPr>
                <w:rFonts w:ascii="Times New Roman" w:eastAsia="方正仿宋_GBK" w:hAnsi="Times New Roman" w:cs="Times New Roman"/>
                <w:sz w:val="28"/>
                <w:szCs w:val="28"/>
              </w:rPr>
              <w:t>20</w:t>
            </w:r>
            <w:r w:rsidR="00EB45F2" w:rsidRPr="00EB45F2">
              <w:rPr>
                <w:rFonts w:ascii="Times New Roman" w:eastAsia="方正仿宋_GBK" w:hAnsi="Times New Roman" w:cs="Times New Roman" w:hint="eastAsia"/>
                <w:sz w:val="28"/>
                <w:szCs w:val="28"/>
              </w:rPr>
              <w:t>2</w:t>
            </w:r>
            <w:r w:rsidR="007450EE">
              <w:rPr>
                <w:rFonts w:ascii="Times New Roman" w:eastAsia="方正仿宋_GBK" w:hAnsi="Times New Roman" w:cs="Times New Roman" w:hint="eastAsia"/>
                <w:sz w:val="28"/>
                <w:szCs w:val="28"/>
              </w:rPr>
              <w:t>2</w:t>
            </w:r>
            <w:r w:rsidR="00EB45F2" w:rsidRPr="00EB45F2">
              <w:rPr>
                <w:rFonts w:ascii="Times New Roman" w:eastAsia="方正仿宋_GBK" w:hAnsi="Times New Roman" w:cs="Times New Roman" w:hint="eastAsia"/>
                <w:sz w:val="28"/>
                <w:szCs w:val="28"/>
              </w:rPr>
              <w:t>年</w:t>
            </w:r>
            <w:r w:rsidR="00EB45F2" w:rsidRPr="00EB45F2">
              <w:rPr>
                <w:rFonts w:ascii="Times New Roman" w:eastAsia="方正仿宋_GBK" w:hAnsi="Times New Roman" w:cs="Times New Roman" w:hint="eastAsia"/>
                <w:sz w:val="28"/>
                <w:szCs w:val="28"/>
              </w:rPr>
              <w:t>9</w:t>
            </w:r>
            <w:r w:rsidR="00EB45F2" w:rsidRPr="00EB45F2">
              <w:rPr>
                <w:rFonts w:ascii="Times New Roman" w:eastAsia="方正仿宋_GBK" w:hAnsi="Times New Roman" w:cs="Times New Roman" w:hint="eastAsia"/>
                <w:sz w:val="28"/>
                <w:szCs w:val="28"/>
              </w:rPr>
              <w:t>月</w:t>
            </w:r>
            <w:r w:rsidR="00EB45F2" w:rsidRPr="00EB45F2">
              <w:rPr>
                <w:rFonts w:ascii="Times New Roman" w:eastAsia="方正仿宋_GBK" w:hAnsi="Times New Roman" w:cs="Times New Roman" w:hint="eastAsia"/>
                <w:sz w:val="28"/>
                <w:szCs w:val="28"/>
              </w:rPr>
              <w:t>1</w:t>
            </w:r>
            <w:r w:rsidR="00436303">
              <w:rPr>
                <w:rFonts w:ascii="Times New Roman" w:eastAsia="方正仿宋_GBK" w:hAnsi="Times New Roman" w:cs="Times New Roman" w:hint="eastAsia"/>
                <w:sz w:val="28"/>
                <w:szCs w:val="28"/>
              </w:rPr>
              <w:t>8</w:t>
            </w:r>
            <w:r w:rsidR="00EB45F2" w:rsidRPr="00EB45F2">
              <w:rPr>
                <w:rFonts w:ascii="Times New Roman" w:eastAsia="方正仿宋_GBK" w:hAnsi="Times New Roman" w:cs="Times New Roman" w:hint="eastAsia"/>
                <w:sz w:val="28"/>
                <w:szCs w:val="28"/>
              </w:rPr>
              <w:t>日印发</w:t>
            </w:r>
          </w:p>
        </w:tc>
      </w:tr>
    </w:tbl>
    <w:p w:rsidR="00EB45F2" w:rsidRDefault="00EB45F2" w:rsidP="008D1AF2">
      <w:pPr>
        <w:ind w:right="370"/>
        <w:jc w:val="left"/>
        <w:textAlignment w:val="top"/>
        <w:rPr>
          <w:rFonts w:eastAsia="方正仿宋_GBK"/>
          <w:sz w:val="33"/>
          <w:szCs w:val="33"/>
        </w:rPr>
      </w:pPr>
    </w:p>
    <w:sectPr w:rsidR="00EB45F2" w:rsidSect="0039703A">
      <w:footerReference w:type="default" r:id="rId8"/>
      <w:pgSz w:w="11906" w:h="16838"/>
      <w:pgMar w:top="1701" w:right="1531" w:bottom="1418"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AC" w:rsidRDefault="00D80DAC" w:rsidP="00586B5C">
      <w:r>
        <w:separator/>
      </w:r>
    </w:p>
  </w:endnote>
  <w:endnote w:type="continuationSeparator" w:id="0">
    <w:p w:rsidR="00D80DAC" w:rsidRDefault="00D80DAC" w:rsidP="0058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黑体简体">
    <w:altName w:val="Malgun Gothic Semilight"/>
    <w:charset w:val="86"/>
    <w:family w:val="script"/>
    <w:pitch w:val="fixed"/>
    <w:sig w:usb0="00000000" w:usb1="080E0000" w:usb2="00000010" w:usb3="00000000" w:csb0="00040000" w:csb1="00000000"/>
  </w:font>
  <w:font w:name="方正小标宋简体">
    <w:altName w:val="Malgun Gothic Semilight"/>
    <w:charset w:val="86"/>
    <w:family w:val="script"/>
    <w:pitch w:val="fixed"/>
    <w:sig w:usb0="00000000" w:usb1="080E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 w:name="方正仿宋简体">
    <w:altName w:val="Malgun Gothic Semi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Malgun Gothic Semilight"/>
    <w:charset w:val="86"/>
    <w:family w:val="script"/>
    <w:pitch w:val="fixed"/>
    <w:sig w:usb0="00000000" w:usb1="080E0000" w:usb2="00000010" w:usb3="00000000" w:csb0="00040000" w:csb1="00000000"/>
  </w:font>
  <w:font w:name="方正楷体_GBK">
    <w:altName w:val="Malgun Gothic Semilight"/>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07638"/>
      <w:docPartObj>
        <w:docPartGallery w:val="Page Numbers (Bottom of Page)"/>
        <w:docPartUnique/>
      </w:docPartObj>
    </w:sdtPr>
    <w:sdtEndPr>
      <w:rPr>
        <w:sz w:val="28"/>
        <w:szCs w:val="28"/>
      </w:rPr>
    </w:sdtEndPr>
    <w:sdtContent>
      <w:p w:rsidR="000B0922" w:rsidRPr="000B0922" w:rsidRDefault="000B0922" w:rsidP="000B0922">
        <w:pPr>
          <w:pStyle w:val="a6"/>
          <w:jc w:val="center"/>
          <w:rPr>
            <w:sz w:val="28"/>
            <w:szCs w:val="28"/>
          </w:rPr>
        </w:pPr>
        <w:r w:rsidRPr="000B0922">
          <w:rPr>
            <w:sz w:val="28"/>
            <w:szCs w:val="28"/>
          </w:rPr>
          <w:fldChar w:fldCharType="begin"/>
        </w:r>
        <w:r w:rsidRPr="000B0922">
          <w:rPr>
            <w:sz w:val="28"/>
            <w:szCs w:val="28"/>
          </w:rPr>
          <w:instrText>PAGE   \* MERGEFORMAT</w:instrText>
        </w:r>
        <w:r w:rsidRPr="000B0922">
          <w:rPr>
            <w:sz w:val="28"/>
            <w:szCs w:val="28"/>
          </w:rPr>
          <w:fldChar w:fldCharType="separate"/>
        </w:r>
        <w:r w:rsidR="003B3A41" w:rsidRPr="003B3A41">
          <w:rPr>
            <w:noProof/>
            <w:sz w:val="28"/>
            <w:szCs w:val="28"/>
            <w:lang w:val="zh-CN"/>
          </w:rPr>
          <w:t>-</w:t>
        </w:r>
        <w:r w:rsidR="003B3A41">
          <w:rPr>
            <w:noProof/>
            <w:sz w:val="28"/>
            <w:szCs w:val="28"/>
          </w:rPr>
          <w:t xml:space="preserve"> 1 -</w:t>
        </w:r>
        <w:r w:rsidRPr="000B0922">
          <w:rPr>
            <w:sz w:val="28"/>
            <w:szCs w:val="28"/>
          </w:rPr>
          <w:fldChar w:fldCharType="end"/>
        </w:r>
      </w:p>
    </w:sdtContent>
  </w:sdt>
  <w:p w:rsidR="000B0922" w:rsidRPr="000B0922" w:rsidRDefault="000B0922">
    <w:pPr>
      <w:pStyle w:val="a6"/>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AC" w:rsidRDefault="00D80DAC" w:rsidP="00586B5C">
      <w:r>
        <w:separator/>
      </w:r>
    </w:p>
  </w:footnote>
  <w:footnote w:type="continuationSeparator" w:id="0">
    <w:p w:rsidR="00D80DAC" w:rsidRDefault="00D80DAC" w:rsidP="0058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A7"/>
    <w:multiLevelType w:val="hybridMultilevel"/>
    <w:tmpl w:val="FA38F6B6"/>
    <w:lvl w:ilvl="0" w:tplc="0C149BD0">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96"/>
    <w:rsid w:val="00012AC5"/>
    <w:rsid w:val="00036104"/>
    <w:rsid w:val="000434C8"/>
    <w:rsid w:val="0005087D"/>
    <w:rsid w:val="00077116"/>
    <w:rsid w:val="00082BEB"/>
    <w:rsid w:val="00084E9D"/>
    <w:rsid w:val="000874F4"/>
    <w:rsid w:val="000B0922"/>
    <w:rsid w:val="000C4396"/>
    <w:rsid w:val="00100884"/>
    <w:rsid w:val="00132A34"/>
    <w:rsid w:val="00136BE3"/>
    <w:rsid w:val="00150188"/>
    <w:rsid w:val="001A0B12"/>
    <w:rsid w:val="001A207F"/>
    <w:rsid w:val="001A70AB"/>
    <w:rsid w:val="001C21F6"/>
    <w:rsid w:val="001C79B8"/>
    <w:rsid w:val="001D5F8A"/>
    <w:rsid w:val="00242FA9"/>
    <w:rsid w:val="00291BF3"/>
    <w:rsid w:val="002A603A"/>
    <w:rsid w:val="002C07FF"/>
    <w:rsid w:val="002C42F2"/>
    <w:rsid w:val="002E21F1"/>
    <w:rsid w:val="00310FE1"/>
    <w:rsid w:val="0032579D"/>
    <w:rsid w:val="003454C8"/>
    <w:rsid w:val="00371A31"/>
    <w:rsid w:val="0037687F"/>
    <w:rsid w:val="00395C7D"/>
    <w:rsid w:val="00396A3C"/>
    <w:rsid w:val="0039703A"/>
    <w:rsid w:val="003B3A41"/>
    <w:rsid w:val="003B4892"/>
    <w:rsid w:val="003D0DCE"/>
    <w:rsid w:val="003D6648"/>
    <w:rsid w:val="00402ADE"/>
    <w:rsid w:val="004111CB"/>
    <w:rsid w:val="004163EB"/>
    <w:rsid w:val="004176B8"/>
    <w:rsid w:val="004210EF"/>
    <w:rsid w:val="004341B4"/>
    <w:rsid w:val="00436303"/>
    <w:rsid w:val="0045574A"/>
    <w:rsid w:val="0046000E"/>
    <w:rsid w:val="00467106"/>
    <w:rsid w:val="00487609"/>
    <w:rsid w:val="004A2D90"/>
    <w:rsid w:val="004A58A5"/>
    <w:rsid w:val="004A5E54"/>
    <w:rsid w:val="004D6667"/>
    <w:rsid w:val="005151D2"/>
    <w:rsid w:val="005221DB"/>
    <w:rsid w:val="005238D0"/>
    <w:rsid w:val="005803AD"/>
    <w:rsid w:val="00586B5C"/>
    <w:rsid w:val="005A5A15"/>
    <w:rsid w:val="005C28D7"/>
    <w:rsid w:val="005D469F"/>
    <w:rsid w:val="005F0DF4"/>
    <w:rsid w:val="00607B7B"/>
    <w:rsid w:val="006261B4"/>
    <w:rsid w:val="00640E21"/>
    <w:rsid w:val="0065150B"/>
    <w:rsid w:val="00667378"/>
    <w:rsid w:val="00674D86"/>
    <w:rsid w:val="0069011A"/>
    <w:rsid w:val="006A62ED"/>
    <w:rsid w:val="006B3BDC"/>
    <w:rsid w:val="006C0670"/>
    <w:rsid w:val="006C2EEF"/>
    <w:rsid w:val="006E0B06"/>
    <w:rsid w:val="0071187D"/>
    <w:rsid w:val="00714B47"/>
    <w:rsid w:val="00720BD0"/>
    <w:rsid w:val="00727A85"/>
    <w:rsid w:val="007450EE"/>
    <w:rsid w:val="007538F1"/>
    <w:rsid w:val="00761B36"/>
    <w:rsid w:val="0076708D"/>
    <w:rsid w:val="00783BDA"/>
    <w:rsid w:val="007A6CA9"/>
    <w:rsid w:val="00824724"/>
    <w:rsid w:val="0086080E"/>
    <w:rsid w:val="008A373D"/>
    <w:rsid w:val="008D1AF2"/>
    <w:rsid w:val="008D6A38"/>
    <w:rsid w:val="008F5FB3"/>
    <w:rsid w:val="00901814"/>
    <w:rsid w:val="00924F91"/>
    <w:rsid w:val="00925931"/>
    <w:rsid w:val="00963B70"/>
    <w:rsid w:val="00965FC0"/>
    <w:rsid w:val="00981B99"/>
    <w:rsid w:val="00984FAD"/>
    <w:rsid w:val="00986D76"/>
    <w:rsid w:val="00991BA9"/>
    <w:rsid w:val="009A56F5"/>
    <w:rsid w:val="009B3670"/>
    <w:rsid w:val="009B418C"/>
    <w:rsid w:val="009D2C3D"/>
    <w:rsid w:val="00A00FF4"/>
    <w:rsid w:val="00A17EEA"/>
    <w:rsid w:val="00A32645"/>
    <w:rsid w:val="00A46314"/>
    <w:rsid w:val="00A57C07"/>
    <w:rsid w:val="00AB20C1"/>
    <w:rsid w:val="00AB7E06"/>
    <w:rsid w:val="00AD170E"/>
    <w:rsid w:val="00AE161B"/>
    <w:rsid w:val="00AE4747"/>
    <w:rsid w:val="00AF5143"/>
    <w:rsid w:val="00B2146A"/>
    <w:rsid w:val="00B225D5"/>
    <w:rsid w:val="00B23543"/>
    <w:rsid w:val="00B3307D"/>
    <w:rsid w:val="00B424D2"/>
    <w:rsid w:val="00B42816"/>
    <w:rsid w:val="00B52D24"/>
    <w:rsid w:val="00B531BE"/>
    <w:rsid w:val="00B57F3C"/>
    <w:rsid w:val="00B61623"/>
    <w:rsid w:val="00B944E2"/>
    <w:rsid w:val="00B96BB4"/>
    <w:rsid w:val="00B97A24"/>
    <w:rsid w:val="00C04EF6"/>
    <w:rsid w:val="00C32D38"/>
    <w:rsid w:val="00C36239"/>
    <w:rsid w:val="00C37DAA"/>
    <w:rsid w:val="00C756EC"/>
    <w:rsid w:val="00C809EE"/>
    <w:rsid w:val="00C83163"/>
    <w:rsid w:val="00C85AC3"/>
    <w:rsid w:val="00C86A97"/>
    <w:rsid w:val="00C86FBD"/>
    <w:rsid w:val="00C94F96"/>
    <w:rsid w:val="00CA4475"/>
    <w:rsid w:val="00CF1FFA"/>
    <w:rsid w:val="00D0404A"/>
    <w:rsid w:val="00D23A31"/>
    <w:rsid w:val="00D57C3F"/>
    <w:rsid w:val="00D80DAC"/>
    <w:rsid w:val="00D83F23"/>
    <w:rsid w:val="00DA064A"/>
    <w:rsid w:val="00DC030F"/>
    <w:rsid w:val="00DD2F31"/>
    <w:rsid w:val="00DE0AB8"/>
    <w:rsid w:val="00E064AD"/>
    <w:rsid w:val="00E10BC9"/>
    <w:rsid w:val="00E23EEE"/>
    <w:rsid w:val="00E5096F"/>
    <w:rsid w:val="00E86244"/>
    <w:rsid w:val="00EB45F2"/>
    <w:rsid w:val="00ED5267"/>
    <w:rsid w:val="00EE328D"/>
    <w:rsid w:val="00EE3E7A"/>
    <w:rsid w:val="00EF0B8F"/>
    <w:rsid w:val="00F14781"/>
    <w:rsid w:val="00F3623C"/>
    <w:rsid w:val="00F5461C"/>
    <w:rsid w:val="00F6084F"/>
    <w:rsid w:val="00F615A7"/>
    <w:rsid w:val="00F621FF"/>
    <w:rsid w:val="00F77F00"/>
    <w:rsid w:val="00FB4392"/>
    <w:rsid w:val="00FB4EF4"/>
    <w:rsid w:val="00FB75B2"/>
    <w:rsid w:val="00FD632D"/>
    <w:rsid w:val="00FE3B43"/>
    <w:rsid w:val="00FE529E"/>
    <w:rsid w:val="00FE5F2F"/>
    <w:rsid w:val="00FE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CE5C"/>
  <w15:docId w15:val="{304A1CC5-FD70-448B-997C-62108892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508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87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5087D"/>
    <w:rPr>
      <w:rFonts w:ascii="宋体" w:eastAsia="宋体" w:hAnsi="宋体" w:cs="宋体"/>
      <w:b/>
      <w:bCs/>
      <w:kern w:val="36"/>
      <w:sz w:val="48"/>
      <w:szCs w:val="48"/>
    </w:rPr>
  </w:style>
  <w:style w:type="paragraph" w:styleId="a4">
    <w:name w:val="header"/>
    <w:basedOn w:val="a"/>
    <w:link w:val="a5"/>
    <w:uiPriority w:val="99"/>
    <w:unhideWhenUsed/>
    <w:rsid w:val="00586B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86B5C"/>
    <w:rPr>
      <w:sz w:val="18"/>
      <w:szCs w:val="18"/>
    </w:rPr>
  </w:style>
  <w:style w:type="paragraph" w:styleId="a6">
    <w:name w:val="footer"/>
    <w:basedOn w:val="a"/>
    <w:link w:val="a7"/>
    <w:uiPriority w:val="99"/>
    <w:unhideWhenUsed/>
    <w:rsid w:val="00586B5C"/>
    <w:pPr>
      <w:tabs>
        <w:tab w:val="center" w:pos="4153"/>
        <w:tab w:val="right" w:pos="8306"/>
      </w:tabs>
      <w:snapToGrid w:val="0"/>
      <w:jc w:val="left"/>
    </w:pPr>
    <w:rPr>
      <w:sz w:val="18"/>
      <w:szCs w:val="18"/>
    </w:rPr>
  </w:style>
  <w:style w:type="character" w:customStyle="1" w:styleId="a7">
    <w:name w:val="页脚 字符"/>
    <w:basedOn w:val="a0"/>
    <w:link w:val="a6"/>
    <w:uiPriority w:val="99"/>
    <w:rsid w:val="00586B5C"/>
    <w:rPr>
      <w:sz w:val="18"/>
      <w:szCs w:val="18"/>
    </w:rPr>
  </w:style>
  <w:style w:type="paragraph" w:styleId="a8">
    <w:name w:val="Body Text"/>
    <w:basedOn w:val="a"/>
    <w:link w:val="a9"/>
    <w:rsid w:val="00586B5C"/>
    <w:rPr>
      <w:rFonts w:ascii="Times New Roman" w:eastAsia="宋体" w:hAnsi="Times New Roman" w:cs="Times New Roman"/>
      <w:sz w:val="32"/>
      <w:szCs w:val="24"/>
    </w:rPr>
  </w:style>
  <w:style w:type="character" w:customStyle="1" w:styleId="a9">
    <w:name w:val="正文文本 字符"/>
    <w:basedOn w:val="a0"/>
    <w:link w:val="a8"/>
    <w:rsid w:val="00586B5C"/>
    <w:rPr>
      <w:rFonts w:ascii="Times New Roman" w:eastAsia="宋体" w:hAnsi="Times New Roman" w:cs="Times New Roman"/>
      <w:sz w:val="32"/>
      <w:szCs w:val="24"/>
    </w:rPr>
  </w:style>
  <w:style w:type="paragraph" w:styleId="aa">
    <w:name w:val="Date"/>
    <w:basedOn w:val="a"/>
    <w:next w:val="a"/>
    <w:link w:val="ab"/>
    <w:uiPriority w:val="99"/>
    <w:semiHidden/>
    <w:unhideWhenUsed/>
    <w:rsid w:val="004210EF"/>
    <w:pPr>
      <w:ind w:leftChars="2500" w:left="100"/>
    </w:pPr>
  </w:style>
  <w:style w:type="character" w:customStyle="1" w:styleId="ab">
    <w:name w:val="日期 字符"/>
    <w:basedOn w:val="a0"/>
    <w:link w:val="aa"/>
    <w:uiPriority w:val="99"/>
    <w:semiHidden/>
    <w:rsid w:val="004210EF"/>
  </w:style>
  <w:style w:type="paragraph" w:styleId="ac">
    <w:name w:val="Balloon Text"/>
    <w:basedOn w:val="a"/>
    <w:link w:val="ad"/>
    <w:uiPriority w:val="99"/>
    <w:semiHidden/>
    <w:unhideWhenUsed/>
    <w:rsid w:val="00136BE3"/>
    <w:rPr>
      <w:sz w:val="18"/>
      <w:szCs w:val="18"/>
    </w:rPr>
  </w:style>
  <w:style w:type="character" w:customStyle="1" w:styleId="ad">
    <w:name w:val="批注框文本 字符"/>
    <w:basedOn w:val="a0"/>
    <w:link w:val="ac"/>
    <w:uiPriority w:val="99"/>
    <w:semiHidden/>
    <w:rsid w:val="00136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8860">
      <w:bodyDiv w:val="1"/>
      <w:marLeft w:val="0"/>
      <w:marRight w:val="0"/>
      <w:marTop w:val="0"/>
      <w:marBottom w:val="0"/>
      <w:divBdr>
        <w:top w:val="none" w:sz="0" w:space="0" w:color="auto"/>
        <w:left w:val="none" w:sz="0" w:space="0" w:color="auto"/>
        <w:bottom w:val="none" w:sz="0" w:space="0" w:color="auto"/>
        <w:right w:val="none" w:sz="0" w:space="0" w:color="auto"/>
      </w:divBdr>
      <w:divsChild>
        <w:div w:id="1264338516">
          <w:marLeft w:val="0"/>
          <w:marRight w:val="0"/>
          <w:marTop w:val="0"/>
          <w:marBottom w:val="0"/>
          <w:divBdr>
            <w:top w:val="none" w:sz="0" w:space="0" w:color="auto"/>
            <w:left w:val="none" w:sz="0" w:space="0" w:color="auto"/>
            <w:bottom w:val="none" w:sz="0" w:space="0" w:color="auto"/>
            <w:right w:val="none" w:sz="0" w:space="0" w:color="auto"/>
          </w:divBdr>
          <w:divsChild>
            <w:div w:id="1579249827">
              <w:marLeft w:val="0"/>
              <w:marRight w:val="120"/>
              <w:marTop w:val="0"/>
              <w:marBottom w:val="120"/>
              <w:divBdr>
                <w:top w:val="none" w:sz="0" w:space="0" w:color="auto"/>
                <w:left w:val="none" w:sz="0" w:space="0" w:color="auto"/>
                <w:bottom w:val="none" w:sz="0" w:space="0" w:color="auto"/>
                <w:right w:val="none" w:sz="0" w:space="0" w:color="auto"/>
              </w:divBdr>
              <w:divsChild>
                <w:div w:id="1828937810">
                  <w:marLeft w:val="0"/>
                  <w:marRight w:val="0"/>
                  <w:marTop w:val="0"/>
                  <w:marBottom w:val="0"/>
                  <w:divBdr>
                    <w:top w:val="none" w:sz="0" w:space="0" w:color="auto"/>
                    <w:left w:val="none" w:sz="0" w:space="0" w:color="auto"/>
                    <w:bottom w:val="dotted" w:sz="6" w:space="2" w:color="CCCCCC"/>
                    <w:right w:val="none" w:sz="0" w:space="0" w:color="auto"/>
                  </w:divBdr>
                </w:div>
              </w:divsChild>
            </w:div>
          </w:divsChild>
        </w:div>
      </w:divsChild>
    </w:div>
    <w:div w:id="616840138">
      <w:bodyDiv w:val="1"/>
      <w:marLeft w:val="0"/>
      <w:marRight w:val="0"/>
      <w:marTop w:val="0"/>
      <w:marBottom w:val="0"/>
      <w:divBdr>
        <w:top w:val="none" w:sz="0" w:space="0" w:color="auto"/>
        <w:left w:val="none" w:sz="0" w:space="0" w:color="auto"/>
        <w:bottom w:val="none" w:sz="0" w:space="0" w:color="auto"/>
        <w:right w:val="none" w:sz="0" w:space="0" w:color="auto"/>
      </w:divBdr>
      <w:divsChild>
        <w:div w:id="1065958532">
          <w:marLeft w:val="0"/>
          <w:marRight w:val="0"/>
          <w:marTop w:val="90"/>
          <w:marBottom w:val="0"/>
          <w:divBdr>
            <w:top w:val="none" w:sz="0" w:space="0" w:color="auto"/>
            <w:left w:val="none" w:sz="0" w:space="0" w:color="auto"/>
            <w:bottom w:val="none" w:sz="0" w:space="0" w:color="auto"/>
            <w:right w:val="none" w:sz="0" w:space="0" w:color="auto"/>
          </w:divBdr>
          <w:divsChild>
            <w:div w:id="85041016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742023815">
      <w:bodyDiv w:val="1"/>
      <w:marLeft w:val="0"/>
      <w:marRight w:val="0"/>
      <w:marTop w:val="0"/>
      <w:marBottom w:val="0"/>
      <w:divBdr>
        <w:top w:val="none" w:sz="0" w:space="0" w:color="auto"/>
        <w:left w:val="none" w:sz="0" w:space="0" w:color="auto"/>
        <w:bottom w:val="none" w:sz="0" w:space="0" w:color="auto"/>
        <w:right w:val="none" w:sz="0" w:space="0" w:color="auto"/>
      </w:divBdr>
      <w:divsChild>
        <w:div w:id="534343846">
          <w:marLeft w:val="0"/>
          <w:marRight w:val="0"/>
          <w:marTop w:val="0"/>
          <w:marBottom w:val="0"/>
          <w:divBdr>
            <w:top w:val="none" w:sz="0" w:space="0" w:color="auto"/>
            <w:left w:val="none" w:sz="0" w:space="0" w:color="auto"/>
            <w:bottom w:val="none" w:sz="0" w:space="0" w:color="auto"/>
            <w:right w:val="none" w:sz="0" w:space="0" w:color="auto"/>
          </w:divBdr>
        </w:div>
        <w:div w:id="756557012">
          <w:marLeft w:val="0"/>
          <w:marRight w:val="0"/>
          <w:marTop w:val="0"/>
          <w:marBottom w:val="0"/>
          <w:divBdr>
            <w:top w:val="none" w:sz="0" w:space="0" w:color="auto"/>
            <w:left w:val="none" w:sz="0" w:space="0" w:color="auto"/>
            <w:bottom w:val="none" w:sz="0" w:space="0" w:color="auto"/>
            <w:right w:val="none" w:sz="0" w:space="0" w:color="auto"/>
          </w:divBdr>
        </w:div>
        <w:div w:id="1682195197">
          <w:marLeft w:val="0"/>
          <w:marRight w:val="0"/>
          <w:marTop w:val="0"/>
          <w:marBottom w:val="0"/>
          <w:divBdr>
            <w:top w:val="none" w:sz="0" w:space="0" w:color="auto"/>
            <w:left w:val="none" w:sz="0" w:space="0" w:color="auto"/>
            <w:bottom w:val="none" w:sz="0" w:space="0" w:color="auto"/>
            <w:right w:val="none" w:sz="0" w:space="0" w:color="auto"/>
          </w:divBdr>
        </w:div>
        <w:div w:id="178006931">
          <w:marLeft w:val="0"/>
          <w:marRight w:val="0"/>
          <w:marTop w:val="0"/>
          <w:marBottom w:val="0"/>
          <w:divBdr>
            <w:top w:val="none" w:sz="0" w:space="0" w:color="auto"/>
            <w:left w:val="none" w:sz="0" w:space="0" w:color="auto"/>
            <w:bottom w:val="none" w:sz="0" w:space="0" w:color="auto"/>
            <w:right w:val="none" w:sz="0" w:space="0" w:color="auto"/>
          </w:divBdr>
        </w:div>
      </w:divsChild>
    </w:div>
    <w:div w:id="812604970">
      <w:bodyDiv w:val="1"/>
      <w:marLeft w:val="0"/>
      <w:marRight w:val="0"/>
      <w:marTop w:val="0"/>
      <w:marBottom w:val="0"/>
      <w:divBdr>
        <w:top w:val="none" w:sz="0" w:space="0" w:color="auto"/>
        <w:left w:val="none" w:sz="0" w:space="0" w:color="auto"/>
        <w:bottom w:val="none" w:sz="0" w:space="0" w:color="auto"/>
        <w:right w:val="none" w:sz="0" w:space="0" w:color="auto"/>
      </w:divBdr>
      <w:divsChild>
        <w:div w:id="139812872">
          <w:marLeft w:val="0"/>
          <w:marRight w:val="0"/>
          <w:marTop w:val="0"/>
          <w:marBottom w:val="0"/>
          <w:divBdr>
            <w:top w:val="none" w:sz="0" w:space="0" w:color="auto"/>
            <w:left w:val="none" w:sz="0" w:space="0" w:color="auto"/>
            <w:bottom w:val="none" w:sz="0" w:space="0" w:color="auto"/>
            <w:right w:val="none" w:sz="0" w:space="0" w:color="auto"/>
          </w:divBdr>
          <w:divsChild>
            <w:div w:id="1726835730">
              <w:marLeft w:val="0"/>
              <w:marRight w:val="120"/>
              <w:marTop w:val="0"/>
              <w:marBottom w:val="120"/>
              <w:divBdr>
                <w:top w:val="none" w:sz="0" w:space="0" w:color="auto"/>
                <w:left w:val="none" w:sz="0" w:space="0" w:color="auto"/>
                <w:bottom w:val="none" w:sz="0" w:space="0" w:color="auto"/>
                <w:right w:val="none" w:sz="0" w:space="0" w:color="auto"/>
              </w:divBdr>
              <w:divsChild>
                <w:div w:id="1069380575">
                  <w:marLeft w:val="0"/>
                  <w:marRight w:val="0"/>
                  <w:marTop w:val="0"/>
                  <w:marBottom w:val="0"/>
                  <w:divBdr>
                    <w:top w:val="none" w:sz="0" w:space="0" w:color="auto"/>
                    <w:left w:val="none" w:sz="0" w:space="0" w:color="auto"/>
                    <w:bottom w:val="dotted" w:sz="6" w:space="2" w:color="CCCCCC"/>
                    <w:right w:val="none" w:sz="0" w:space="0" w:color="auto"/>
                  </w:divBdr>
                </w:div>
              </w:divsChild>
            </w:div>
          </w:divsChild>
        </w:div>
      </w:divsChild>
    </w:div>
    <w:div w:id="949822347">
      <w:bodyDiv w:val="1"/>
      <w:marLeft w:val="0"/>
      <w:marRight w:val="0"/>
      <w:marTop w:val="0"/>
      <w:marBottom w:val="0"/>
      <w:divBdr>
        <w:top w:val="none" w:sz="0" w:space="0" w:color="auto"/>
        <w:left w:val="none" w:sz="0" w:space="0" w:color="auto"/>
        <w:bottom w:val="none" w:sz="0" w:space="0" w:color="auto"/>
        <w:right w:val="none" w:sz="0" w:space="0" w:color="auto"/>
      </w:divBdr>
      <w:divsChild>
        <w:div w:id="1394041601">
          <w:marLeft w:val="0"/>
          <w:marRight w:val="0"/>
          <w:marTop w:val="0"/>
          <w:marBottom w:val="0"/>
          <w:divBdr>
            <w:top w:val="none" w:sz="0" w:space="0" w:color="auto"/>
            <w:left w:val="none" w:sz="0" w:space="0" w:color="auto"/>
            <w:bottom w:val="none" w:sz="0" w:space="0" w:color="auto"/>
            <w:right w:val="none" w:sz="0" w:space="0" w:color="auto"/>
          </w:divBdr>
          <w:divsChild>
            <w:div w:id="522329099">
              <w:marLeft w:val="0"/>
              <w:marRight w:val="120"/>
              <w:marTop w:val="0"/>
              <w:marBottom w:val="120"/>
              <w:divBdr>
                <w:top w:val="none" w:sz="0" w:space="0" w:color="auto"/>
                <w:left w:val="none" w:sz="0" w:space="0" w:color="auto"/>
                <w:bottom w:val="none" w:sz="0" w:space="0" w:color="auto"/>
                <w:right w:val="none" w:sz="0" w:space="0" w:color="auto"/>
              </w:divBdr>
              <w:divsChild>
                <w:div w:id="1322932728">
                  <w:marLeft w:val="0"/>
                  <w:marRight w:val="0"/>
                  <w:marTop w:val="0"/>
                  <w:marBottom w:val="0"/>
                  <w:divBdr>
                    <w:top w:val="none" w:sz="0" w:space="0" w:color="auto"/>
                    <w:left w:val="none" w:sz="0" w:space="0" w:color="auto"/>
                    <w:bottom w:val="dotted" w:sz="6" w:space="2" w:color="CCCCCC"/>
                    <w:right w:val="none" w:sz="0" w:space="0" w:color="auto"/>
                  </w:divBdr>
                </w:div>
              </w:divsChild>
            </w:div>
          </w:divsChild>
        </w:div>
      </w:divsChild>
    </w:div>
    <w:div w:id="1384521853">
      <w:bodyDiv w:val="1"/>
      <w:marLeft w:val="0"/>
      <w:marRight w:val="0"/>
      <w:marTop w:val="0"/>
      <w:marBottom w:val="0"/>
      <w:divBdr>
        <w:top w:val="none" w:sz="0" w:space="0" w:color="auto"/>
        <w:left w:val="none" w:sz="0" w:space="0" w:color="auto"/>
        <w:bottom w:val="none" w:sz="0" w:space="0" w:color="auto"/>
        <w:right w:val="none" w:sz="0" w:space="0" w:color="auto"/>
      </w:divBdr>
      <w:divsChild>
        <w:div w:id="267585145">
          <w:marLeft w:val="0"/>
          <w:marRight w:val="0"/>
          <w:marTop w:val="0"/>
          <w:marBottom w:val="0"/>
          <w:divBdr>
            <w:top w:val="none" w:sz="0" w:space="0" w:color="auto"/>
            <w:left w:val="none" w:sz="0" w:space="0" w:color="auto"/>
            <w:bottom w:val="none" w:sz="0" w:space="0" w:color="auto"/>
            <w:right w:val="none" w:sz="0" w:space="0" w:color="auto"/>
          </w:divBdr>
          <w:divsChild>
            <w:div w:id="897130759">
              <w:marLeft w:val="0"/>
              <w:marRight w:val="0"/>
              <w:marTop w:val="0"/>
              <w:marBottom w:val="0"/>
              <w:divBdr>
                <w:top w:val="none" w:sz="0" w:space="0" w:color="auto"/>
                <w:left w:val="none" w:sz="0" w:space="0" w:color="auto"/>
                <w:bottom w:val="none" w:sz="0" w:space="0" w:color="auto"/>
                <w:right w:val="none" w:sz="0" w:space="0" w:color="auto"/>
              </w:divBdr>
              <w:divsChild>
                <w:div w:id="2121798936">
                  <w:marLeft w:val="0"/>
                  <w:marRight w:val="0"/>
                  <w:marTop w:val="0"/>
                  <w:marBottom w:val="0"/>
                  <w:divBdr>
                    <w:top w:val="none" w:sz="0" w:space="0" w:color="auto"/>
                    <w:left w:val="none" w:sz="0" w:space="0" w:color="auto"/>
                    <w:bottom w:val="none" w:sz="0" w:space="0" w:color="auto"/>
                    <w:right w:val="none" w:sz="0" w:space="0" w:color="auto"/>
                  </w:divBdr>
                  <w:divsChild>
                    <w:div w:id="1724795686">
                      <w:marLeft w:val="0"/>
                      <w:marRight w:val="0"/>
                      <w:marTop w:val="0"/>
                      <w:marBottom w:val="0"/>
                      <w:divBdr>
                        <w:top w:val="none" w:sz="0" w:space="0" w:color="auto"/>
                        <w:left w:val="none" w:sz="0" w:space="0" w:color="auto"/>
                        <w:bottom w:val="none" w:sz="0" w:space="0" w:color="auto"/>
                        <w:right w:val="none" w:sz="0" w:space="0" w:color="auto"/>
                      </w:divBdr>
                      <w:divsChild>
                        <w:div w:id="7820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540361">
      <w:bodyDiv w:val="1"/>
      <w:marLeft w:val="0"/>
      <w:marRight w:val="0"/>
      <w:marTop w:val="0"/>
      <w:marBottom w:val="0"/>
      <w:divBdr>
        <w:top w:val="none" w:sz="0" w:space="0" w:color="auto"/>
        <w:left w:val="none" w:sz="0" w:space="0" w:color="auto"/>
        <w:bottom w:val="none" w:sz="0" w:space="0" w:color="auto"/>
        <w:right w:val="none" w:sz="0" w:space="0" w:color="auto"/>
      </w:divBdr>
      <w:divsChild>
        <w:div w:id="1247957090">
          <w:marLeft w:val="0"/>
          <w:marRight w:val="0"/>
          <w:marTop w:val="90"/>
          <w:marBottom w:val="0"/>
          <w:divBdr>
            <w:top w:val="none" w:sz="0" w:space="0" w:color="auto"/>
            <w:left w:val="none" w:sz="0" w:space="0" w:color="auto"/>
            <w:bottom w:val="none" w:sz="0" w:space="0" w:color="auto"/>
            <w:right w:val="none" w:sz="0" w:space="0" w:color="auto"/>
          </w:divBdr>
          <w:divsChild>
            <w:div w:id="27055276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2033216793">
      <w:bodyDiv w:val="1"/>
      <w:marLeft w:val="0"/>
      <w:marRight w:val="0"/>
      <w:marTop w:val="0"/>
      <w:marBottom w:val="0"/>
      <w:divBdr>
        <w:top w:val="none" w:sz="0" w:space="0" w:color="auto"/>
        <w:left w:val="none" w:sz="0" w:space="0" w:color="auto"/>
        <w:bottom w:val="none" w:sz="0" w:space="0" w:color="auto"/>
        <w:right w:val="none" w:sz="0" w:space="0" w:color="auto"/>
      </w:divBdr>
      <w:divsChild>
        <w:div w:id="1324700611">
          <w:marLeft w:val="0"/>
          <w:marRight w:val="0"/>
          <w:marTop w:val="0"/>
          <w:marBottom w:val="0"/>
          <w:divBdr>
            <w:top w:val="none" w:sz="0" w:space="0" w:color="auto"/>
            <w:left w:val="none" w:sz="0" w:space="0" w:color="auto"/>
            <w:bottom w:val="none" w:sz="0" w:space="0" w:color="auto"/>
            <w:right w:val="none" w:sz="0" w:space="0" w:color="auto"/>
          </w:divBdr>
        </w:div>
        <w:div w:id="2125805230">
          <w:marLeft w:val="0"/>
          <w:marRight w:val="0"/>
          <w:marTop w:val="0"/>
          <w:marBottom w:val="0"/>
          <w:divBdr>
            <w:top w:val="none" w:sz="0" w:space="0" w:color="auto"/>
            <w:left w:val="none" w:sz="0" w:space="0" w:color="auto"/>
            <w:bottom w:val="none" w:sz="0" w:space="0" w:color="auto"/>
            <w:right w:val="none" w:sz="0" w:space="0" w:color="auto"/>
          </w:divBdr>
        </w:div>
        <w:div w:id="1370495611">
          <w:marLeft w:val="0"/>
          <w:marRight w:val="0"/>
          <w:marTop w:val="0"/>
          <w:marBottom w:val="0"/>
          <w:divBdr>
            <w:top w:val="none" w:sz="0" w:space="0" w:color="auto"/>
            <w:left w:val="none" w:sz="0" w:space="0" w:color="auto"/>
            <w:bottom w:val="none" w:sz="0" w:space="0" w:color="auto"/>
            <w:right w:val="none" w:sz="0" w:space="0" w:color="auto"/>
          </w:divBdr>
        </w:div>
      </w:divsChild>
    </w:div>
    <w:div w:id="20575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8F87-91C5-47D9-9C2C-8180A545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倪霞</dc:creator>
  <cp:lastModifiedBy>Windows 用户</cp:lastModifiedBy>
  <cp:revision>32</cp:revision>
  <cp:lastPrinted>2018-09-19T06:15:00Z</cp:lastPrinted>
  <dcterms:created xsi:type="dcterms:W3CDTF">2022-09-13T07:02:00Z</dcterms:created>
  <dcterms:modified xsi:type="dcterms:W3CDTF">2022-09-20T02:41:00Z</dcterms:modified>
</cp:coreProperties>
</file>